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C04A" w14:textId="77777777" w:rsidR="0012482E" w:rsidRDefault="0012482E" w:rsidP="00165EC6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790"/>
        <w:gridCol w:w="4312"/>
        <w:gridCol w:w="253"/>
      </w:tblGrid>
      <w:tr w:rsidR="0012482E" w14:paraId="482F0F2F" w14:textId="77777777" w:rsidTr="007C1008">
        <w:trPr>
          <w:trHeight w:val="4869"/>
        </w:trPr>
        <w:tc>
          <w:tcPr>
            <w:tcW w:w="4948" w:type="dxa"/>
            <w:shd w:val="clear" w:color="auto" w:fill="auto"/>
          </w:tcPr>
          <w:p w14:paraId="1569B67E" w14:textId="77777777" w:rsidR="0012482E" w:rsidRDefault="0012482E" w:rsidP="007A4ED6">
            <w:pPr>
              <w:spacing w:after="0"/>
              <w:rPr>
                <w:szCs w:val="24"/>
                <w:lang w:eastAsia="ru-RU"/>
              </w:rPr>
            </w:pPr>
          </w:p>
          <w:p w14:paraId="138ACB3B" w14:textId="77777777" w:rsidR="0012482E" w:rsidRDefault="0012482E" w:rsidP="006012F3">
            <w:pPr>
              <w:spacing w:after="0"/>
              <w:rPr>
                <w:i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</w:tcPr>
          <w:p w14:paraId="4EA34689" w14:textId="77777777" w:rsidR="001D617A" w:rsidRDefault="001D617A" w:rsidP="001248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3BC9C07" w14:textId="4D9FA222" w:rsidR="006012F3" w:rsidRDefault="004C53E5" w:rsidP="0013351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Принято решением Общего собрания </w:t>
            </w:r>
            <w:r w:rsidR="00022A9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аморегулируемой организации</w:t>
            </w:r>
            <w:r w:rsidR="00022A93">
              <w:rPr>
                <w:rFonts w:ascii="Times New Roman" w:hAnsi="Times New Roman" w:cs="Times New Roman"/>
                <w:sz w:val="28"/>
              </w:rPr>
              <w:t xml:space="preserve"> Ассоциации «Некоммерческое партнерство «Кадастровые инженеры юга»</w:t>
            </w:r>
          </w:p>
          <w:p w14:paraId="001BD3B0" w14:textId="3E396BCC" w:rsidR="00022A93" w:rsidRPr="006012F3" w:rsidRDefault="00022A93" w:rsidP="00133516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29 «мая» 2020г.</w:t>
            </w:r>
          </w:p>
          <w:p w14:paraId="65BA8963" w14:textId="77777777" w:rsidR="006012F3" w:rsidRPr="00164E2B" w:rsidRDefault="006012F3" w:rsidP="006012F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0359ACB" w14:textId="77777777" w:rsidR="00687D05" w:rsidRPr="00164E2B" w:rsidRDefault="00687D05" w:rsidP="00C37D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638032F0" w14:textId="77777777" w:rsidR="0012482E" w:rsidRDefault="0012482E" w:rsidP="007A4ED6">
            <w:pPr>
              <w:spacing w:after="0"/>
              <w:jc w:val="right"/>
              <w:rPr>
                <w:szCs w:val="24"/>
              </w:rPr>
            </w:pPr>
          </w:p>
        </w:tc>
      </w:tr>
    </w:tbl>
    <w:p w14:paraId="50664A6D" w14:textId="3A78D73A" w:rsidR="006012F3" w:rsidRDefault="00022A93" w:rsidP="006012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членов </w:t>
      </w:r>
      <w:r w:rsidRPr="00022A93">
        <w:rPr>
          <w:rFonts w:ascii="Times New Roman" w:hAnsi="Times New Roman" w:cs="Times New Roman"/>
          <w:b/>
          <w:sz w:val="28"/>
          <w:szCs w:val="28"/>
        </w:rPr>
        <w:t>Саморегулируемой организации Ассоциации «Некоммерческое партнерство «Кадастровые инженеры юга»</w:t>
      </w:r>
    </w:p>
    <w:p w14:paraId="7F4214F4" w14:textId="77777777" w:rsidR="00986891" w:rsidRPr="00A059A0" w:rsidRDefault="00986891" w:rsidP="006012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AE148" w14:textId="175E9BEA" w:rsidR="00831448" w:rsidRDefault="00831448" w:rsidP="00F33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48">
        <w:rPr>
          <w:rFonts w:ascii="Times New Roman" w:hAnsi="Times New Roman" w:cs="Times New Roman"/>
          <w:sz w:val="28"/>
          <w:szCs w:val="28"/>
        </w:rPr>
        <w:t>Сейчас, во  время пандемии</w:t>
      </w:r>
      <w:r w:rsidR="001D3A8F">
        <w:rPr>
          <w:rFonts w:ascii="Times New Roman" w:hAnsi="Times New Roman" w:cs="Times New Roman"/>
          <w:sz w:val="28"/>
          <w:szCs w:val="28"/>
        </w:rPr>
        <w:t xml:space="preserve"> коронавируса</w:t>
      </w:r>
      <w:r w:rsidRPr="00831448">
        <w:rPr>
          <w:rFonts w:ascii="Times New Roman" w:hAnsi="Times New Roman" w:cs="Times New Roman"/>
          <w:sz w:val="28"/>
          <w:szCs w:val="28"/>
        </w:rPr>
        <w:t xml:space="preserve">, экономика </w:t>
      </w:r>
      <w:r w:rsidR="001D3A8F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831448">
        <w:rPr>
          <w:rFonts w:ascii="Times New Roman" w:hAnsi="Times New Roman" w:cs="Times New Roman"/>
          <w:sz w:val="28"/>
          <w:szCs w:val="28"/>
        </w:rPr>
        <w:t>переживает непростые времена и первоочередной задачей государства и общества, как неоднократно подчеркивал в своих выступлениях Президент России</w:t>
      </w:r>
      <w:r w:rsidR="00C51C55">
        <w:rPr>
          <w:rFonts w:ascii="Times New Roman" w:hAnsi="Times New Roman" w:cs="Times New Roman"/>
          <w:sz w:val="28"/>
          <w:szCs w:val="28"/>
        </w:rPr>
        <w:t>,</w:t>
      </w:r>
      <w:r w:rsidRPr="00831448">
        <w:rPr>
          <w:rFonts w:ascii="Times New Roman" w:hAnsi="Times New Roman" w:cs="Times New Roman"/>
          <w:sz w:val="28"/>
          <w:szCs w:val="28"/>
        </w:rPr>
        <w:t xml:space="preserve">  Владимир Владимирович Путин, является  сохранение,  поддержка малого и среднего бизнеса, поскольку  «малый и средний бизнес в России находится в самом сложном положении из-за ситуации на нефтяном рынке и распространения коронавируса»</w:t>
      </w:r>
      <w:r w:rsidR="00C51C55">
        <w:rPr>
          <w:rFonts w:ascii="Times New Roman" w:hAnsi="Times New Roman" w:cs="Times New Roman"/>
          <w:sz w:val="28"/>
          <w:szCs w:val="28"/>
        </w:rPr>
        <w:t>.</w:t>
      </w:r>
    </w:p>
    <w:p w14:paraId="0F691B29" w14:textId="3663FFE5" w:rsidR="0048212D" w:rsidRDefault="00F33718" w:rsidP="004821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D45FB8">
        <w:rPr>
          <w:rFonts w:ascii="Times New Roman" w:hAnsi="Times New Roman" w:cs="Times New Roman"/>
          <w:sz w:val="28"/>
          <w:szCs w:val="28"/>
        </w:rPr>
        <w:t xml:space="preserve"> без привлечения представителей профессионального сообщества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Федерального закона </w:t>
      </w:r>
      <w:r w:rsidR="009D2CD9">
        <w:rPr>
          <w:rFonts w:ascii="Times New Roman" w:hAnsi="Times New Roman" w:cs="Times New Roman"/>
          <w:sz w:val="28"/>
          <w:szCs w:val="28"/>
        </w:rPr>
        <w:t>«</w:t>
      </w:r>
      <w:r w:rsidRPr="00F3371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9D2CD9">
        <w:rPr>
          <w:rFonts w:ascii="Times New Roman" w:hAnsi="Times New Roman" w:cs="Times New Roman"/>
          <w:sz w:val="28"/>
          <w:szCs w:val="28"/>
        </w:rPr>
        <w:t>«</w:t>
      </w:r>
      <w:r w:rsidRPr="00F33718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</w:t>
      </w:r>
      <w:r w:rsidR="009D2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18">
        <w:rPr>
          <w:rFonts w:ascii="Times New Roman" w:hAnsi="Times New Roman" w:cs="Times New Roman"/>
          <w:sz w:val="28"/>
          <w:szCs w:val="28"/>
        </w:rPr>
        <w:t>и иные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 </w:t>
      </w:r>
      <w:r w:rsidRPr="00F33718">
        <w:rPr>
          <w:rFonts w:ascii="Times New Roman" w:hAnsi="Times New Roman" w:cs="Times New Roman"/>
          <w:sz w:val="28"/>
          <w:szCs w:val="28"/>
        </w:rPr>
        <w:t>в сфере государственного кадастрового учета и государственной регистрации прав</w:t>
      </w:r>
      <w:r w:rsidR="009D2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законопроект)</w:t>
      </w:r>
      <w:r w:rsidR="000D156F">
        <w:rPr>
          <w:rFonts w:ascii="Times New Roman" w:hAnsi="Times New Roman" w:cs="Times New Roman"/>
          <w:sz w:val="28"/>
          <w:szCs w:val="28"/>
        </w:rPr>
        <w:t xml:space="preserve">, направленный в Государственную Думу Российской Федерации письмом исх. № 4903п-П11 от 25.05.2020 (распоряжение Правительства РФ № 1371-р от 22.05.2020).  </w:t>
      </w:r>
      <w:r w:rsidR="0048212D">
        <w:rPr>
          <w:rFonts w:ascii="Times New Roman" w:hAnsi="Times New Roman" w:cs="Times New Roman"/>
          <w:sz w:val="28"/>
          <w:szCs w:val="28"/>
        </w:rPr>
        <w:t xml:space="preserve">Законопроекту присвоен № </w:t>
      </w:r>
      <w:r w:rsidR="0048212D" w:rsidRPr="0048212D">
        <w:rPr>
          <w:rFonts w:ascii="Times New Roman" w:hAnsi="Times New Roman" w:cs="Times New Roman"/>
          <w:sz w:val="28"/>
          <w:szCs w:val="28"/>
        </w:rPr>
        <w:t>962484-7</w:t>
      </w:r>
      <w:r w:rsidR="0048212D">
        <w:rPr>
          <w:rFonts w:ascii="Times New Roman" w:hAnsi="Times New Roman" w:cs="Times New Roman"/>
          <w:sz w:val="28"/>
          <w:szCs w:val="28"/>
        </w:rPr>
        <w:t>.</w:t>
      </w:r>
    </w:p>
    <w:p w14:paraId="2A6CAC31" w14:textId="58B60539" w:rsidR="00510767" w:rsidRDefault="00DB24D6" w:rsidP="00F33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3.1 законопроекта предлагается передать отдельные полномочия и оказание отдельных услуг в сфере государственного кадастрового учёта и го</w:t>
      </w:r>
      <w:r w:rsidR="00B7685C">
        <w:rPr>
          <w:rFonts w:ascii="Times New Roman" w:hAnsi="Times New Roman" w:cs="Times New Roman"/>
          <w:sz w:val="28"/>
          <w:szCs w:val="28"/>
        </w:rPr>
        <w:t>сударственной регистрации прав (</w:t>
      </w:r>
      <w:r>
        <w:rPr>
          <w:rFonts w:ascii="Times New Roman" w:hAnsi="Times New Roman" w:cs="Times New Roman"/>
          <w:sz w:val="28"/>
          <w:szCs w:val="28"/>
        </w:rPr>
        <w:t>в том числе услуг, оказываемых за плату</w:t>
      </w:r>
      <w:r w:rsidR="00B768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85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едеральному государственному бюджетному учреждению </w:t>
      </w:r>
      <w:r w:rsidR="009D2CD9">
        <w:rPr>
          <w:rFonts w:ascii="Times New Roman" w:hAnsi="Times New Roman" w:cs="Times New Roman"/>
          <w:sz w:val="28"/>
          <w:szCs w:val="28"/>
        </w:rPr>
        <w:t>«</w:t>
      </w:r>
      <w:r w:rsidR="000D156F">
        <w:rPr>
          <w:rFonts w:ascii="Times New Roman" w:hAnsi="Times New Roman" w:cs="Times New Roman"/>
          <w:sz w:val="28"/>
          <w:szCs w:val="28"/>
        </w:rPr>
        <w:t xml:space="preserve">ФКП </w:t>
      </w:r>
      <w:r w:rsidR="00572FFE">
        <w:rPr>
          <w:rFonts w:ascii="Times New Roman" w:hAnsi="Times New Roman" w:cs="Times New Roman"/>
          <w:sz w:val="28"/>
          <w:szCs w:val="28"/>
        </w:rPr>
        <w:t>Росреестра</w:t>
      </w:r>
      <w:r w:rsidR="009D2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ФКП). </w:t>
      </w:r>
    </w:p>
    <w:p w14:paraId="26168F5F" w14:textId="77777777" w:rsidR="00F33718" w:rsidRDefault="00DB24D6" w:rsidP="00F33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статьи 3.1</w:t>
      </w:r>
      <w:r w:rsidR="00B7685C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22E41">
        <w:rPr>
          <w:rFonts w:ascii="Times New Roman" w:hAnsi="Times New Roman" w:cs="Times New Roman"/>
          <w:sz w:val="28"/>
          <w:szCs w:val="28"/>
        </w:rPr>
        <w:t xml:space="preserve">предоставить ФКП </w:t>
      </w:r>
      <w:r w:rsidR="0051076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2E41">
        <w:rPr>
          <w:rFonts w:ascii="Times New Roman" w:hAnsi="Times New Roman" w:cs="Times New Roman"/>
          <w:sz w:val="28"/>
          <w:szCs w:val="28"/>
        </w:rPr>
        <w:t>оказани</w:t>
      </w:r>
      <w:r w:rsidR="00510767">
        <w:rPr>
          <w:rFonts w:ascii="Times New Roman" w:hAnsi="Times New Roman" w:cs="Times New Roman"/>
          <w:sz w:val="28"/>
          <w:szCs w:val="28"/>
        </w:rPr>
        <w:t>я</w:t>
      </w:r>
      <w:r w:rsidR="00822E41">
        <w:rPr>
          <w:rFonts w:ascii="Times New Roman" w:hAnsi="Times New Roman" w:cs="Times New Roman"/>
          <w:sz w:val="28"/>
          <w:szCs w:val="28"/>
        </w:rPr>
        <w:t xml:space="preserve"> 15 видов услуг, в частности</w:t>
      </w:r>
      <w:r w:rsidR="00986891">
        <w:rPr>
          <w:rFonts w:ascii="Times New Roman" w:hAnsi="Times New Roman" w:cs="Times New Roman"/>
          <w:sz w:val="28"/>
          <w:szCs w:val="28"/>
        </w:rPr>
        <w:t>,</w:t>
      </w:r>
      <w:r w:rsidR="00822E41">
        <w:rPr>
          <w:rFonts w:ascii="Times New Roman" w:hAnsi="Times New Roman" w:cs="Times New Roman"/>
          <w:sz w:val="28"/>
          <w:szCs w:val="28"/>
        </w:rPr>
        <w:t xml:space="preserve"> </w:t>
      </w:r>
      <w:r w:rsidR="000E460D">
        <w:rPr>
          <w:rFonts w:ascii="Times New Roman" w:hAnsi="Times New Roman" w:cs="Times New Roman"/>
          <w:sz w:val="28"/>
          <w:szCs w:val="28"/>
        </w:rPr>
        <w:t xml:space="preserve">по </w:t>
      </w:r>
      <w:r w:rsidR="00822E41">
        <w:rPr>
          <w:rFonts w:ascii="Times New Roman" w:hAnsi="Times New Roman" w:cs="Times New Roman"/>
          <w:sz w:val="28"/>
          <w:szCs w:val="28"/>
        </w:rPr>
        <w:t>приём</w:t>
      </w:r>
      <w:r w:rsidR="000E460D">
        <w:rPr>
          <w:rFonts w:ascii="Times New Roman" w:hAnsi="Times New Roman" w:cs="Times New Roman"/>
          <w:sz w:val="28"/>
          <w:szCs w:val="28"/>
        </w:rPr>
        <w:t>у</w:t>
      </w:r>
      <w:r w:rsidR="00822E41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B7685C">
        <w:rPr>
          <w:rFonts w:ascii="Times New Roman" w:hAnsi="Times New Roman" w:cs="Times New Roman"/>
          <w:sz w:val="28"/>
          <w:szCs w:val="28"/>
        </w:rPr>
        <w:t>е</w:t>
      </w:r>
      <w:r w:rsidR="00822E41">
        <w:rPr>
          <w:rFonts w:ascii="Times New Roman" w:hAnsi="Times New Roman" w:cs="Times New Roman"/>
          <w:sz w:val="28"/>
          <w:szCs w:val="28"/>
        </w:rPr>
        <w:t xml:space="preserve"> документов государственного кадастрового учёта, </w:t>
      </w:r>
      <w:r w:rsidR="000E460D">
        <w:rPr>
          <w:rFonts w:ascii="Times New Roman" w:hAnsi="Times New Roman" w:cs="Times New Roman"/>
          <w:sz w:val="28"/>
          <w:szCs w:val="28"/>
        </w:rPr>
        <w:t xml:space="preserve">по </w:t>
      </w:r>
      <w:r w:rsidR="00986891">
        <w:rPr>
          <w:rFonts w:ascii="Times New Roman" w:hAnsi="Times New Roman" w:cs="Times New Roman"/>
          <w:sz w:val="28"/>
          <w:szCs w:val="28"/>
        </w:rPr>
        <w:t>выездно</w:t>
      </w:r>
      <w:r w:rsidR="000E460D">
        <w:rPr>
          <w:rFonts w:ascii="Times New Roman" w:hAnsi="Times New Roman" w:cs="Times New Roman"/>
          <w:sz w:val="28"/>
          <w:szCs w:val="28"/>
        </w:rPr>
        <w:t>му обслуживанию</w:t>
      </w:r>
      <w:r w:rsidR="00986891">
        <w:rPr>
          <w:rFonts w:ascii="Times New Roman" w:hAnsi="Times New Roman" w:cs="Times New Roman"/>
          <w:sz w:val="28"/>
          <w:szCs w:val="28"/>
        </w:rPr>
        <w:t xml:space="preserve">, </w:t>
      </w:r>
      <w:r w:rsidR="000E460D">
        <w:rPr>
          <w:rFonts w:ascii="Times New Roman" w:hAnsi="Times New Roman" w:cs="Times New Roman"/>
          <w:sz w:val="28"/>
          <w:szCs w:val="28"/>
        </w:rPr>
        <w:t xml:space="preserve">по </w:t>
      </w:r>
      <w:r w:rsidR="00510767">
        <w:rPr>
          <w:rFonts w:ascii="Times New Roman" w:hAnsi="Times New Roman" w:cs="Times New Roman"/>
          <w:sz w:val="28"/>
          <w:szCs w:val="28"/>
        </w:rPr>
        <w:t>предоставлени</w:t>
      </w:r>
      <w:r w:rsidR="000E460D">
        <w:rPr>
          <w:rFonts w:ascii="Times New Roman" w:hAnsi="Times New Roman" w:cs="Times New Roman"/>
          <w:sz w:val="28"/>
          <w:szCs w:val="28"/>
        </w:rPr>
        <w:t>ю</w:t>
      </w:r>
      <w:r w:rsidR="00822E41">
        <w:rPr>
          <w:rFonts w:ascii="Times New Roman" w:hAnsi="Times New Roman" w:cs="Times New Roman"/>
          <w:sz w:val="28"/>
          <w:szCs w:val="28"/>
        </w:rPr>
        <w:t xml:space="preserve"> с</w:t>
      </w:r>
      <w:r w:rsidR="00510767">
        <w:rPr>
          <w:rFonts w:ascii="Times New Roman" w:hAnsi="Times New Roman" w:cs="Times New Roman"/>
          <w:sz w:val="28"/>
          <w:szCs w:val="28"/>
        </w:rPr>
        <w:t xml:space="preserve">ведений ФГИС ЕГРН, </w:t>
      </w:r>
      <w:r w:rsidR="00B7685C">
        <w:rPr>
          <w:rFonts w:ascii="Times New Roman" w:hAnsi="Times New Roman" w:cs="Times New Roman"/>
          <w:sz w:val="28"/>
          <w:szCs w:val="28"/>
        </w:rPr>
        <w:t xml:space="preserve">по </w:t>
      </w:r>
      <w:r w:rsidR="00510767">
        <w:rPr>
          <w:rFonts w:ascii="Times New Roman" w:hAnsi="Times New Roman" w:cs="Times New Roman"/>
          <w:sz w:val="28"/>
          <w:szCs w:val="28"/>
        </w:rPr>
        <w:t>выполнени</w:t>
      </w:r>
      <w:r w:rsidR="000E460D">
        <w:rPr>
          <w:rFonts w:ascii="Times New Roman" w:hAnsi="Times New Roman" w:cs="Times New Roman"/>
          <w:sz w:val="28"/>
          <w:szCs w:val="28"/>
        </w:rPr>
        <w:t>ю</w:t>
      </w:r>
      <w:r w:rsidR="00822E41">
        <w:rPr>
          <w:rFonts w:ascii="Times New Roman" w:hAnsi="Times New Roman" w:cs="Times New Roman"/>
          <w:sz w:val="28"/>
          <w:szCs w:val="28"/>
        </w:rPr>
        <w:t xml:space="preserve"> функ</w:t>
      </w:r>
      <w:r w:rsidR="00FE1E28">
        <w:rPr>
          <w:rFonts w:ascii="Times New Roman" w:hAnsi="Times New Roman" w:cs="Times New Roman"/>
          <w:sz w:val="28"/>
          <w:szCs w:val="28"/>
        </w:rPr>
        <w:t xml:space="preserve">ций оператора </w:t>
      </w:r>
      <w:r w:rsidR="00FE1E28">
        <w:rPr>
          <w:rFonts w:ascii="Times New Roman" w:hAnsi="Times New Roman" w:cs="Times New Roman"/>
          <w:sz w:val="28"/>
          <w:szCs w:val="28"/>
        </w:rPr>
        <w:lastRenderedPageBreak/>
        <w:t xml:space="preserve">ФГИС ЕГРН, </w:t>
      </w:r>
      <w:r w:rsidR="000E460D">
        <w:rPr>
          <w:rFonts w:ascii="Times New Roman" w:hAnsi="Times New Roman" w:cs="Times New Roman"/>
          <w:sz w:val="28"/>
          <w:szCs w:val="28"/>
        </w:rPr>
        <w:t xml:space="preserve">по </w:t>
      </w:r>
      <w:r w:rsidR="00510767">
        <w:rPr>
          <w:rFonts w:ascii="Times New Roman" w:hAnsi="Times New Roman" w:cs="Times New Roman"/>
          <w:sz w:val="28"/>
          <w:szCs w:val="28"/>
        </w:rPr>
        <w:t>определени</w:t>
      </w:r>
      <w:r w:rsidR="000E460D">
        <w:rPr>
          <w:rFonts w:ascii="Times New Roman" w:hAnsi="Times New Roman" w:cs="Times New Roman"/>
          <w:sz w:val="28"/>
          <w:szCs w:val="28"/>
        </w:rPr>
        <w:t>ю</w:t>
      </w:r>
      <w:r w:rsidR="00822E41" w:rsidRPr="00822E41">
        <w:rPr>
          <w:rFonts w:ascii="Times New Roman" w:hAnsi="Times New Roman" w:cs="Times New Roman"/>
          <w:sz w:val="28"/>
          <w:szCs w:val="28"/>
        </w:rPr>
        <w:t xml:space="preserve">  координат  характерных  точек  границ  смежных  и (или) несмежных </w:t>
      </w:r>
      <w:r w:rsidR="00510767">
        <w:rPr>
          <w:rFonts w:ascii="Times New Roman" w:hAnsi="Times New Roman" w:cs="Times New Roman"/>
          <w:sz w:val="28"/>
          <w:szCs w:val="28"/>
        </w:rPr>
        <w:t>земельных участков, установления</w:t>
      </w:r>
      <w:r w:rsidR="00822E41" w:rsidRPr="00822E41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земельных участков и определе</w:t>
      </w:r>
      <w:r w:rsidR="00510767">
        <w:rPr>
          <w:rFonts w:ascii="Times New Roman" w:hAnsi="Times New Roman" w:cs="Times New Roman"/>
          <w:sz w:val="28"/>
          <w:szCs w:val="28"/>
        </w:rPr>
        <w:t>ни</w:t>
      </w:r>
      <w:r w:rsidR="000E460D">
        <w:rPr>
          <w:rFonts w:ascii="Times New Roman" w:hAnsi="Times New Roman" w:cs="Times New Roman"/>
          <w:sz w:val="28"/>
          <w:szCs w:val="28"/>
        </w:rPr>
        <w:t>ю</w:t>
      </w:r>
      <w:r w:rsidR="00986891">
        <w:rPr>
          <w:rFonts w:ascii="Times New Roman" w:hAnsi="Times New Roman" w:cs="Times New Roman"/>
          <w:sz w:val="28"/>
          <w:szCs w:val="28"/>
        </w:rPr>
        <w:t xml:space="preserve"> площади таких земельных </w:t>
      </w:r>
      <w:r w:rsidR="00822E41" w:rsidRPr="00822E41">
        <w:rPr>
          <w:rFonts w:ascii="Times New Roman" w:hAnsi="Times New Roman" w:cs="Times New Roman"/>
          <w:sz w:val="28"/>
          <w:szCs w:val="28"/>
        </w:rPr>
        <w:t>участков      при      исправлении      реестровых      ошибок</w:t>
      </w:r>
      <w:r w:rsidR="00822E41">
        <w:rPr>
          <w:rFonts w:ascii="Times New Roman" w:hAnsi="Times New Roman" w:cs="Times New Roman"/>
          <w:sz w:val="28"/>
          <w:szCs w:val="28"/>
        </w:rPr>
        <w:t>.</w:t>
      </w:r>
    </w:p>
    <w:p w14:paraId="4A86F27F" w14:textId="582B3E82" w:rsidR="00822E41" w:rsidRDefault="00822E41" w:rsidP="00F33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6 статьи 3.1 законопроекта установлено, что доход от кадастровой деятельности поступает в распоряжение ФКП.</w:t>
      </w:r>
    </w:p>
    <w:p w14:paraId="3611DAD0" w14:textId="1F5B8A1C" w:rsidR="00DB155E" w:rsidRDefault="00DB155E" w:rsidP="00F337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Статьёй 8 законопроекта предусмотрено внесение изменений в </w:t>
      </w:r>
      <w:r w:rsidR="009868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9D2C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9D2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0767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B7685C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трудоустройства кадастровых инженеров </w:t>
      </w:r>
      <w:r w:rsidR="00510767">
        <w:rPr>
          <w:rFonts w:ascii="Times New Roman" w:hAnsi="Times New Roman" w:cs="Times New Roman"/>
          <w:sz w:val="28"/>
          <w:szCs w:val="28"/>
        </w:rPr>
        <w:t>в качестве работника ФКП на основании трудового договора</w:t>
      </w:r>
      <w:r>
        <w:rPr>
          <w:rFonts w:ascii="Times New Roman" w:hAnsi="Times New Roman" w:cs="Times New Roman"/>
          <w:sz w:val="28"/>
          <w:szCs w:val="28"/>
        </w:rPr>
        <w:t>. ФКП</w:t>
      </w:r>
      <w:r w:rsidR="00510767">
        <w:rPr>
          <w:rFonts w:ascii="Times New Roman" w:hAnsi="Times New Roman" w:cs="Times New Roman"/>
          <w:sz w:val="28"/>
          <w:szCs w:val="28"/>
        </w:rPr>
        <w:t>,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право </w:t>
      </w:r>
      <w:r w:rsidRPr="00DB155E">
        <w:rPr>
          <w:rFonts w:ascii="Times New Roman" w:hAnsi="Times New Roman" w:cs="Times New Roman"/>
          <w:sz w:val="28"/>
          <w:szCs w:val="28"/>
        </w:rPr>
        <w:t>заключать договоры подряда на выполнение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6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96F7D">
        <w:rPr>
          <w:rFonts w:ascii="Times New Roman" w:hAnsi="Times New Roman" w:cs="Times New Roman"/>
          <w:sz w:val="28"/>
          <w:szCs w:val="28"/>
        </w:rPr>
        <w:t xml:space="preserve">за </w:t>
      </w:r>
      <w:r w:rsidR="000E460D">
        <w:rPr>
          <w:rFonts w:ascii="Times New Roman" w:hAnsi="Times New Roman" w:cs="Times New Roman"/>
          <w:sz w:val="28"/>
          <w:szCs w:val="28"/>
        </w:rPr>
        <w:t>к</w:t>
      </w:r>
      <w:r w:rsidR="00B7685C">
        <w:rPr>
          <w:rFonts w:ascii="Times New Roman" w:hAnsi="Times New Roman" w:cs="Times New Roman"/>
          <w:sz w:val="28"/>
          <w:szCs w:val="28"/>
        </w:rPr>
        <w:t>адастровым</w:t>
      </w:r>
      <w:r w:rsidR="00B96F7D">
        <w:rPr>
          <w:rFonts w:ascii="Times New Roman" w:hAnsi="Times New Roman" w:cs="Times New Roman"/>
          <w:sz w:val="28"/>
          <w:szCs w:val="28"/>
        </w:rPr>
        <w:t>и</w:t>
      </w:r>
      <w:r w:rsidR="00B7685C">
        <w:rPr>
          <w:rFonts w:ascii="Times New Roman" w:hAnsi="Times New Roman" w:cs="Times New Roman"/>
          <w:sz w:val="28"/>
          <w:szCs w:val="28"/>
        </w:rPr>
        <w:t xml:space="preserve"> инженерам</w:t>
      </w:r>
      <w:r w:rsidR="00B96F7D">
        <w:rPr>
          <w:rFonts w:ascii="Times New Roman" w:hAnsi="Times New Roman" w:cs="Times New Roman"/>
          <w:sz w:val="28"/>
          <w:szCs w:val="28"/>
        </w:rPr>
        <w:t>и</w:t>
      </w:r>
      <w:r w:rsidR="00B768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B96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ФКП, законопроектом </w:t>
      </w:r>
      <w:r w:rsidR="00B7685C">
        <w:rPr>
          <w:rFonts w:ascii="Times New Roman" w:hAnsi="Times New Roman" w:cs="Times New Roman"/>
          <w:sz w:val="28"/>
          <w:szCs w:val="28"/>
        </w:rPr>
        <w:t>закрепляется</w:t>
      </w:r>
      <w:r w:rsidR="000E460D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32640B">
        <w:rPr>
          <w:rFonts w:ascii="Times New Roman" w:hAnsi="Times New Roman" w:cs="Times New Roman"/>
          <w:sz w:val="28"/>
          <w:szCs w:val="28"/>
        </w:rPr>
        <w:t xml:space="preserve"> подряда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0B">
        <w:rPr>
          <w:rFonts w:ascii="Times New Roman" w:hAnsi="Times New Roman" w:cs="Times New Roman"/>
          <w:sz w:val="28"/>
          <w:szCs w:val="28"/>
        </w:rPr>
        <w:t>и (или) справки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5C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орган регистрации прав документы, подготовленные в результате выполнения кадастровых работ, в случаях образования </w:t>
      </w:r>
      <w:r w:rsidR="0032640B">
        <w:rPr>
          <w:rFonts w:ascii="Times New Roman" w:hAnsi="Times New Roman" w:cs="Times New Roman"/>
          <w:sz w:val="28"/>
          <w:szCs w:val="28"/>
        </w:rPr>
        <w:t>земельного участка, уточнения границ земельного участка, подготовки акта обследования</w:t>
      </w:r>
      <w:r w:rsidR="00B7685C">
        <w:rPr>
          <w:rFonts w:ascii="Times New Roman" w:hAnsi="Times New Roman" w:cs="Times New Roman"/>
          <w:sz w:val="28"/>
          <w:szCs w:val="28"/>
        </w:rPr>
        <w:t xml:space="preserve"> или </w:t>
      </w:r>
      <w:r w:rsidR="0032640B">
        <w:rPr>
          <w:rFonts w:ascii="Times New Roman" w:hAnsi="Times New Roman" w:cs="Times New Roman"/>
          <w:sz w:val="28"/>
          <w:szCs w:val="28"/>
        </w:rPr>
        <w:t>технического плана</w:t>
      </w:r>
      <w:r w:rsidR="006B5445">
        <w:rPr>
          <w:rFonts w:ascii="Times New Roman" w:hAnsi="Times New Roman" w:cs="Times New Roman"/>
          <w:sz w:val="28"/>
          <w:szCs w:val="28"/>
        </w:rPr>
        <w:t>.</w:t>
      </w:r>
    </w:p>
    <w:p w14:paraId="7F348D94" w14:textId="0952F245" w:rsidR="002858EA" w:rsidRDefault="002858EA" w:rsidP="00285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законопроект по сути разделяет всех кадастровых инженеров на государственных, которые будут работниками ФКП и, соответственно, будут финансироваться за счёт ФКП и частных (всех остальных), то есть создаёт две различные системы кадастровых инженеров, которые будут работать по </w:t>
      </w:r>
      <w:r w:rsidR="00B96F7D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="00B96F7D">
        <w:rPr>
          <w:rFonts w:ascii="Times New Roman" w:hAnsi="Times New Roman" w:cs="Times New Roman"/>
          <w:sz w:val="28"/>
          <w:szCs w:val="28"/>
        </w:rPr>
        <w:t>, что существенно сократит рынок кадастровых услуг и, в перспективе, может привести к монополизации рынка ФКП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D251F" w14:textId="77777777" w:rsidR="00850EF4" w:rsidRDefault="00412AE5" w:rsidP="00285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58EA">
        <w:rPr>
          <w:rFonts w:ascii="Times New Roman" w:hAnsi="Times New Roman" w:cs="Times New Roman"/>
          <w:sz w:val="28"/>
          <w:szCs w:val="28"/>
        </w:rPr>
        <w:t>осударственные кадастровые инженеры в соответствии с предлагаемыми законопроектом поправками, будут иметь доступ к ФГИС ЕГРН и безвозмездно смогут получать необходимые сведения, а частные - нет. Государственные кадастровые инженеры, будучи работниками ФКП, смогут иметь возможность межведомственного взаимодействия с другими государственными органами, а также ведомственного взаимодействия с территориальными управлениями Росреестра, а частные - нет. Государственные кадастровые инженеры смогут выполнять кадастровые работы в отношении принадлежащих государству объектов недвижимости, а частные - нет.</w:t>
      </w:r>
    </w:p>
    <w:p w14:paraId="7AE60DC5" w14:textId="7A9F6625" w:rsidR="00850EF4" w:rsidRDefault="00850EF4" w:rsidP="00850E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по умолчанию предоставить ФКП полномочия оператора ФГИС ЕГРН и таким образом обеспечить работникам ФКП (в том числе и кадастровым инженерам) беспрепятственный доступ к сведениям ЕГРН, что позволит им с одной стороны работать на рынке кадастровых услуг по более низкой цене (не нужно оплачивать государству выписки из ЕГРН), а с другой стороны даст возможность получения денежных средств от заказчиков работ за получение необходимых выписок.</w:t>
      </w:r>
    </w:p>
    <w:p w14:paraId="7679EA57" w14:textId="44974A2F" w:rsidR="002858EA" w:rsidRDefault="00850EF4" w:rsidP="00285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законопроект создает условия для проявления коррупци</w:t>
      </w:r>
      <w:r w:rsidR="006629B7">
        <w:rPr>
          <w:rFonts w:ascii="Times New Roman" w:hAnsi="Times New Roman" w:cs="Times New Roman"/>
          <w:sz w:val="28"/>
          <w:szCs w:val="28"/>
        </w:rPr>
        <w:t>и, так как Ф</w:t>
      </w:r>
      <w:r w:rsidR="002858EA" w:rsidRPr="006B5445">
        <w:rPr>
          <w:rFonts w:ascii="Times New Roman" w:hAnsi="Times New Roman" w:cs="Times New Roman"/>
          <w:sz w:val="28"/>
          <w:szCs w:val="28"/>
        </w:rPr>
        <w:t>едеральный закон от 17.07.200</w:t>
      </w:r>
      <w:r w:rsidR="002858EA">
        <w:rPr>
          <w:rFonts w:ascii="Times New Roman" w:hAnsi="Times New Roman" w:cs="Times New Roman"/>
          <w:sz w:val="28"/>
          <w:szCs w:val="28"/>
        </w:rPr>
        <w:t xml:space="preserve">9 N 172-ФЗ </w:t>
      </w:r>
      <w:r w:rsidR="009D2CD9">
        <w:rPr>
          <w:rFonts w:ascii="Times New Roman" w:hAnsi="Times New Roman" w:cs="Times New Roman"/>
          <w:sz w:val="28"/>
          <w:szCs w:val="28"/>
        </w:rPr>
        <w:t>«</w:t>
      </w:r>
      <w:r w:rsidR="002858EA" w:rsidRPr="006B544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D2CD9">
        <w:rPr>
          <w:rFonts w:ascii="Times New Roman" w:hAnsi="Times New Roman" w:cs="Times New Roman"/>
          <w:sz w:val="28"/>
          <w:szCs w:val="28"/>
        </w:rPr>
        <w:t>»</w:t>
      </w:r>
      <w:r w:rsidR="002858EA">
        <w:rPr>
          <w:rFonts w:ascii="Times New Roman" w:hAnsi="Times New Roman" w:cs="Times New Roman"/>
          <w:sz w:val="28"/>
          <w:szCs w:val="28"/>
        </w:rPr>
        <w:t xml:space="preserve"> (далее - Закон об экспертизе) регламентирует, что к</w:t>
      </w:r>
      <w:r w:rsidR="002858EA" w:rsidRPr="006B5445">
        <w:rPr>
          <w:rFonts w:ascii="Times New Roman" w:hAnsi="Times New Roman" w:cs="Times New Roman"/>
          <w:sz w:val="28"/>
          <w:szCs w:val="28"/>
        </w:rPr>
        <w:t xml:space="preserve">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</w:t>
      </w:r>
      <w:r w:rsidR="002858EA" w:rsidRPr="000E460D">
        <w:rPr>
          <w:rFonts w:ascii="Times New Roman" w:hAnsi="Times New Roman" w:cs="Times New Roman"/>
          <w:b/>
          <w:sz w:val="28"/>
          <w:szCs w:val="28"/>
        </w:rPr>
        <w:t>или возможность необоснованного применения исключений из общих правил</w:t>
      </w:r>
      <w:r w:rsidR="002858EA" w:rsidRPr="00572FFE">
        <w:rPr>
          <w:rFonts w:ascii="Times New Roman" w:hAnsi="Times New Roman" w:cs="Times New Roman"/>
          <w:sz w:val="28"/>
          <w:szCs w:val="28"/>
        </w:rPr>
        <w:t xml:space="preserve">, а также положения, содержащие неопределенные, </w:t>
      </w:r>
      <w:r w:rsidR="002858EA" w:rsidRPr="006B5445">
        <w:rPr>
          <w:rFonts w:ascii="Times New Roman" w:hAnsi="Times New Roman" w:cs="Times New Roman"/>
          <w:sz w:val="28"/>
          <w:szCs w:val="28"/>
        </w:rPr>
        <w:t>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FB9C5" w14:textId="77777777" w:rsidR="00F70B99" w:rsidRPr="00C51C55" w:rsidRDefault="00F70B99" w:rsidP="00F70B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статьи 15 Федерального</w:t>
      </w:r>
      <w:r w:rsidRPr="001A28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8D5">
        <w:rPr>
          <w:rFonts w:ascii="Times New Roman" w:hAnsi="Times New Roman" w:cs="Times New Roman"/>
          <w:sz w:val="28"/>
          <w:szCs w:val="28"/>
        </w:rPr>
        <w:t xml:space="preserve"> "О защите конкуренции" от 26.07.2006 N 135-ФЗ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28D5">
        <w:rPr>
          <w:rFonts w:ascii="Times New Roman" w:hAnsi="Times New Roman" w:cs="Times New Roman"/>
          <w:sz w:val="28"/>
          <w:szCs w:val="28"/>
        </w:rPr>
        <w:t xml:space="preserve">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</w:t>
      </w:r>
      <w:r w:rsidRPr="00C51C55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Федерации.</w:t>
      </w:r>
    </w:p>
    <w:p w14:paraId="52F69108" w14:textId="7D58B94C" w:rsidR="00F70B99" w:rsidRDefault="00F70B99" w:rsidP="00F70B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D5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>
        <w:rPr>
          <w:rFonts w:ascii="Times New Roman" w:hAnsi="Times New Roman" w:cs="Times New Roman"/>
          <w:sz w:val="28"/>
          <w:szCs w:val="28"/>
        </w:rPr>
        <w:t>позволит обойти запрет одновременного совмещения ФКП функций федеральных органов исполнительной власти и функций хозяйствующих субъектов</w:t>
      </w:r>
      <w:r w:rsidR="008117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6D55">
        <w:rPr>
          <w:rFonts w:ascii="Times New Roman" w:hAnsi="Times New Roman" w:cs="Times New Roman"/>
          <w:sz w:val="28"/>
          <w:szCs w:val="28"/>
        </w:rPr>
        <w:t xml:space="preserve">даст ФКП возможность </w:t>
      </w:r>
      <w:r w:rsidR="00811791">
        <w:rPr>
          <w:rFonts w:ascii="Times New Roman" w:hAnsi="Times New Roman" w:cs="Times New Roman"/>
          <w:sz w:val="28"/>
          <w:szCs w:val="28"/>
        </w:rPr>
        <w:t>осуществлять фактически коммерческую деятельность и извлекать прибыль, используя государственную материально-техническую базу.</w:t>
      </w:r>
    </w:p>
    <w:p w14:paraId="066D66E9" w14:textId="4BA986C1" w:rsidR="00103BD7" w:rsidRDefault="00103BD7" w:rsidP="00103B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48">
        <w:rPr>
          <w:rFonts w:ascii="Times New Roman" w:hAnsi="Times New Roman" w:cs="Times New Roman"/>
          <w:sz w:val="28"/>
          <w:szCs w:val="28"/>
        </w:rPr>
        <w:t>Законопроект буквально «рубит под корень» весь малый и средний бизнес в кадастровой области, выбрасывает за пределы профессиональной сферы целый пласт высококвалифицированных специалистов, обладаю</w:t>
      </w:r>
      <w:r>
        <w:rPr>
          <w:rFonts w:ascii="Times New Roman" w:hAnsi="Times New Roman" w:cs="Times New Roman"/>
          <w:sz w:val="28"/>
          <w:szCs w:val="28"/>
        </w:rPr>
        <w:t>щих комплексом знаний в области</w:t>
      </w:r>
      <w:r w:rsidRPr="00831448">
        <w:rPr>
          <w:rFonts w:ascii="Times New Roman" w:hAnsi="Times New Roman" w:cs="Times New Roman"/>
          <w:sz w:val="28"/>
          <w:szCs w:val="28"/>
        </w:rPr>
        <w:t xml:space="preserve"> геодезии, картографии, кадастрового учета, землеустройства и юриспруденции. Для того чтобы стать специалистом в этой сфере кадастровые инженеры, имея высшее</w:t>
      </w:r>
      <w:r w:rsidR="006629B7">
        <w:rPr>
          <w:rFonts w:ascii="Times New Roman" w:hAnsi="Times New Roman" w:cs="Times New Roman"/>
          <w:sz w:val="28"/>
          <w:szCs w:val="28"/>
        </w:rPr>
        <w:t xml:space="preserve"> профильное </w:t>
      </w:r>
      <w:r w:rsidRPr="00831448">
        <w:rPr>
          <w:rFonts w:ascii="Times New Roman" w:hAnsi="Times New Roman" w:cs="Times New Roman"/>
          <w:sz w:val="28"/>
          <w:szCs w:val="28"/>
        </w:rPr>
        <w:t>образование,  проходят стажировку</w:t>
      </w:r>
      <w:r w:rsidR="006629B7">
        <w:rPr>
          <w:rFonts w:ascii="Times New Roman" w:hAnsi="Times New Roman" w:cs="Times New Roman"/>
          <w:sz w:val="28"/>
          <w:szCs w:val="28"/>
        </w:rPr>
        <w:t xml:space="preserve">, </w:t>
      </w:r>
      <w:r w:rsidR="006629B7" w:rsidRPr="00831448">
        <w:rPr>
          <w:rFonts w:ascii="Times New Roman" w:hAnsi="Times New Roman" w:cs="Times New Roman"/>
          <w:sz w:val="28"/>
          <w:szCs w:val="28"/>
        </w:rPr>
        <w:t>сдают дополнительный теоретический (квалификационный) экзамен</w:t>
      </w:r>
      <w:r w:rsidRPr="00831448">
        <w:rPr>
          <w:rFonts w:ascii="Times New Roman" w:hAnsi="Times New Roman" w:cs="Times New Roman"/>
          <w:sz w:val="28"/>
          <w:szCs w:val="28"/>
        </w:rPr>
        <w:t xml:space="preserve"> и систематически повышают свою квалификацию,  приобретают и используют дорогостоящее геодезическое оборудование</w:t>
      </w:r>
      <w:r w:rsidR="00626D55">
        <w:rPr>
          <w:rFonts w:ascii="Times New Roman" w:hAnsi="Times New Roman" w:cs="Times New Roman"/>
          <w:sz w:val="28"/>
          <w:szCs w:val="28"/>
        </w:rPr>
        <w:t xml:space="preserve">, их гражданская ответственность, в соответствии с действующим законодательством, застрахована на </w:t>
      </w:r>
      <w:r w:rsidR="00626D55" w:rsidRPr="00626D55">
        <w:rPr>
          <w:rFonts w:ascii="Times New Roman" w:hAnsi="Times New Roman" w:cs="Times New Roman"/>
          <w:sz w:val="28"/>
          <w:szCs w:val="28"/>
        </w:rPr>
        <w:t>дв</w:t>
      </w:r>
      <w:r w:rsidR="00626D55">
        <w:rPr>
          <w:rFonts w:ascii="Times New Roman" w:hAnsi="Times New Roman" w:cs="Times New Roman"/>
          <w:sz w:val="28"/>
          <w:szCs w:val="28"/>
        </w:rPr>
        <w:t>а</w:t>
      </w:r>
      <w:r w:rsidR="00626D55" w:rsidRPr="00626D55">
        <w:rPr>
          <w:rFonts w:ascii="Times New Roman" w:hAnsi="Times New Roman" w:cs="Times New Roman"/>
          <w:sz w:val="28"/>
          <w:szCs w:val="28"/>
        </w:rPr>
        <w:t xml:space="preserve"> с половиной миллион</w:t>
      </w:r>
      <w:r w:rsidR="00626D55">
        <w:rPr>
          <w:rFonts w:ascii="Times New Roman" w:hAnsi="Times New Roman" w:cs="Times New Roman"/>
          <w:sz w:val="28"/>
          <w:szCs w:val="28"/>
        </w:rPr>
        <w:t>а</w:t>
      </w:r>
      <w:r w:rsidR="00626D55" w:rsidRPr="00626D5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314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3A14D" w14:textId="0A7235FA" w:rsidR="00572FFE" w:rsidRDefault="006B62D7" w:rsidP="00572F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законопроект</w:t>
      </w:r>
      <w:r w:rsidR="00572FFE">
        <w:rPr>
          <w:rFonts w:ascii="Times New Roman" w:hAnsi="Times New Roman" w:cs="Times New Roman"/>
          <w:sz w:val="28"/>
          <w:szCs w:val="28"/>
        </w:rPr>
        <w:t xml:space="preserve"> </w:t>
      </w:r>
      <w:r w:rsidR="001A28D5">
        <w:rPr>
          <w:rFonts w:ascii="Times New Roman" w:hAnsi="Times New Roman" w:cs="Times New Roman"/>
          <w:sz w:val="28"/>
          <w:szCs w:val="28"/>
        </w:rPr>
        <w:t>созда</w:t>
      </w:r>
      <w:r w:rsidR="002E1F11">
        <w:rPr>
          <w:rFonts w:ascii="Times New Roman" w:hAnsi="Times New Roman" w:cs="Times New Roman"/>
          <w:sz w:val="28"/>
          <w:szCs w:val="28"/>
        </w:rPr>
        <w:t>ст</w:t>
      </w:r>
      <w:r w:rsidR="001A28D5">
        <w:rPr>
          <w:rFonts w:ascii="Times New Roman" w:hAnsi="Times New Roman" w:cs="Times New Roman"/>
          <w:sz w:val="28"/>
          <w:szCs w:val="28"/>
        </w:rPr>
        <w:t xml:space="preserve"> </w:t>
      </w:r>
      <w:r w:rsidR="002E1F11">
        <w:rPr>
          <w:rFonts w:ascii="Times New Roman" w:hAnsi="Times New Roman" w:cs="Times New Roman"/>
          <w:sz w:val="28"/>
          <w:szCs w:val="28"/>
        </w:rPr>
        <w:t xml:space="preserve">на рынке кадастровых услуг </w:t>
      </w:r>
      <w:r w:rsidR="001A28D5">
        <w:rPr>
          <w:rFonts w:ascii="Times New Roman" w:hAnsi="Times New Roman" w:cs="Times New Roman"/>
          <w:sz w:val="28"/>
          <w:szCs w:val="28"/>
        </w:rPr>
        <w:t>монополию государственных кадастровых инженеров, с которыми частные кадастровые инженеры конкур</w:t>
      </w:r>
      <w:r w:rsidR="002E1F11">
        <w:rPr>
          <w:rFonts w:ascii="Times New Roman" w:hAnsi="Times New Roman" w:cs="Times New Roman"/>
          <w:sz w:val="28"/>
          <w:szCs w:val="28"/>
        </w:rPr>
        <w:t xml:space="preserve">ировать не смогут </w:t>
      </w: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1A28D5">
        <w:rPr>
          <w:rFonts w:ascii="Times New Roman" w:hAnsi="Times New Roman" w:cs="Times New Roman"/>
          <w:sz w:val="28"/>
          <w:szCs w:val="28"/>
        </w:rPr>
        <w:t xml:space="preserve">в силу естественных </w:t>
      </w:r>
      <w:r w:rsidR="002E1F11">
        <w:rPr>
          <w:rFonts w:ascii="Times New Roman" w:hAnsi="Times New Roman" w:cs="Times New Roman"/>
          <w:sz w:val="28"/>
          <w:szCs w:val="28"/>
        </w:rPr>
        <w:t>причин</w:t>
      </w:r>
      <w:r w:rsidR="00986891">
        <w:rPr>
          <w:rFonts w:ascii="Times New Roman" w:hAnsi="Times New Roman" w:cs="Times New Roman"/>
          <w:sz w:val="28"/>
          <w:szCs w:val="28"/>
        </w:rPr>
        <w:t xml:space="preserve"> (отсутствие </w:t>
      </w:r>
      <w:r w:rsidR="002E1F11">
        <w:rPr>
          <w:rFonts w:ascii="Times New Roman" w:hAnsi="Times New Roman" w:cs="Times New Roman"/>
          <w:sz w:val="28"/>
          <w:szCs w:val="28"/>
        </w:rPr>
        <w:t xml:space="preserve">у государственных кадастровых инженеров </w:t>
      </w:r>
      <w:r w:rsidR="00986891">
        <w:rPr>
          <w:rFonts w:ascii="Times New Roman" w:hAnsi="Times New Roman" w:cs="Times New Roman"/>
          <w:sz w:val="28"/>
          <w:szCs w:val="28"/>
        </w:rPr>
        <w:t xml:space="preserve">расходов на хозяйственную деятельность, средства производства, </w:t>
      </w:r>
      <w:r w:rsidR="002E1F11">
        <w:rPr>
          <w:rFonts w:ascii="Times New Roman" w:hAnsi="Times New Roman" w:cs="Times New Roman"/>
          <w:sz w:val="28"/>
          <w:szCs w:val="28"/>
        </w:rPr>
        <w:t xml:space="preserve">транспорт, </w:t>
      </w:r>
      <w:r w:rsidR="00986891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986891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сведений из ЕГРН), </w:t>
      </w:r>
      <w:r w:rsidR="001A28D5">
        <w:rPr>
          <w:rFonts w:ascii="Times New Roman" w:hAnsi="Times New Roman" w:cs="Times New Roman"/>
          <w:sz w:val="28"/>
          <w:szCs w:val="28"/>
        </w:rPr>
        <w:t xml:space="preserve">тем самым, </w:t>
      </w:r>
      <w:r w:rsidR="002E1F1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D3A8F">
        <w:rPr>
          <w:rFonts w:ascii="Times New Roman" w:hAnsi="Times New Roman" w:cs="Times New Roman"/>
          <w:sz w:val="28"/>
          <w:szCs w:val="28"/>
        </w:rPr>
        <w:t>сломаны</w:t>
      </w:r>
      <w:r w:rsidR="001A28D5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="002E1F11">
        <w:rPr>
          <w:rFonts w:ascii="Times New Roman" w:hAnsi="Times New Roman" w:cs="Times New Roman"/>
          <w:sz w:val="28"/>
          <w:szCs w:val="28"/>
        </w:rPr>
        <w:t>иеся</w:t>
      </w:r>
      <w:r w:rsidR="001A28D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E1F11">
        <w:rPr>
          <w:rFonts w:ascii="Times New Roman" w:hAnsi="Times New Roman" w:cs="Times New Roman"/>
          <w:sz w:val="28"/>
          <w:szCs w:val="28"/>
        </w:rPr>
        <w:t>ы</w:t>
      </w:r>
      <w:r w:rsidR="00986891">
        <w:rPr>
          <w:rFonts w:ascii="Times New Roman" w:hAnsi="Times New Roman" w:cs="Times New Roman"/>
          <w:sz w:val="28"/>
          <w:szCs w:val="28"/>
        </w:rPr>
        <w:t xml:space="preserve"> кадастровых отношений и саморегулирования</w:t>
      </w:r>
      <w:r w:rsidR="00510767">
        <w:rPr>
          <w:rFonts w:ascii="Times New Roman" w:hAnsi="Times New Roman" w:cs="Times New Roman"/>
          <w:sz w:val="28"/>
          <w:szCs w:val="28"/>
        </w:rPr>
        <w:t xml:space="preserve"> в России, которые </w:t>
      </w:r>
      <w:r w:rsidR="00D45FB8">
        <w:rPr>
          <w:rFonts w:ascii="Times New Roman" w:hAnsi="Times New Roman" w:cs="Times New Roman"/>
          <w:sz w:val="28"/>
          <w:szCs w:val="28"/>
        </w:rPr>
        <w:t>выстраивались</w:t>
      </w:r>
      <w:r w:rsidR="00510767">
        <w:rPr>
          <w:rFonts w:ascii="Times New Roman" w:hAnsi="Times New Roman" w:cs="Times New Roman"/>
          <w:sz w:val="28"/>
          <w:szCs w:val="28"/>
        </w:rPr>
        <w:t xml:space="preserve"> </w:t>
      </w:r>
      <w:r w:rsidR="00FF39F7">
        <w:rPr>
          <w:rFonts w:ascii="Times New Roman" w:hAnsi="Times New Roman" w:cs="Times New Roman"/>
          <w:sz w:val="28"/>
          <w:szCs w:val="28"/>
        </w:rPr>
        <w:t>более</w:t>
      </w:r>
      <w:r w:rsidR="00510767">
        <w:rPr>
          <w:rFonts w:ascii="Times New Roman" w:hAnsi="Times New Roman" w:cs="Times New Roman"/>
          <w:sz w:val="28"/>
          <w:szCs w:val="28"/>
        </w:rPr>
        <w:t xml:space="preserve"> 10 лет</w:t>
      </w:r>
      <w:r w:rsidR="00986891">
        <w:rPr>
          <w:rFonts w:ascii="Times New Roman" w:hAnsi="Times New Roman" w:cs="Times New Roman"/>
          <w:sz w:val="28"/>
          <w:szCs w:val="28"/>
        </w:rPr>
        <w:t>.</w:t>
      </w:r>
      <w:r w:rsidR="0098493B">
        <w:rPr>
          <w:rFonts w:ascii="Times New Roman" w:hAnsi="Times New Roman" w:cs="Times New Roman"/>
          <w:sz w:val="28"/>
          <w:szCs w:val="28"/>
        </w:rPr>
        <w:t xml:space="preserve"> Создание монополии приведет к нарушению прав потребителей кадастровых услуг.</w:t>
      </w:r>
    </w:p>
    <w:p w14:paraId="241314EE" w14:textId="768A5E7B" w:rsidR="00831448" w:rsidRDefault="00200F21" w:rsidP="008314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законопроекту сказано, что его реализация не потребует дополнительного финансирования из государственного бюджета, однако, в</w:t>
      </w:r>
      <w:r w:rsidRPr="00831448">
        <w:rPr>
          <w:rFonts w:ascii="Times New Roman" w:hAnsi="Times New Roman" w:cs="Times New Roman"/>
          <w:sz w:val="28"/>
          <w:szCs w:val="28"/>
        </w:rPr>
        <w:t xml:space="preserve"> </w:t>
      </w:r>
      <w:r w:rsidR="00831448" w:rsidRPr="00831448">
        <w:rPr>
          <w:rFonts w:ascii="Times New Roman" w:hAnsi="Times New Roman" w:cs="Times New Roman"/>
          <w:sz w:val="28"/>
          <w:szCs w:val="28"/>
        </w:rPr>
        <w:t>ФКП</w:t>
      </w:r>
      <w:r w:rsidR="00103BD7">
        <w:rPr>
          <w:rFonts w:ascii="Times New Roman" w:hAnsi="Times New Roman" w:cs="Times New Roman"/>
          <w:sz w:val="28"/>
          <w:szCs w:val="28"/>
        </w:rPr>
        <w:t xml:space="preserve">, в силу </w:t>
      </w:r>
      <w:r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103BD7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="00103BD7">
        <w:rPr>
          <w:rFonts w:ascii="Times New Roman" w:hAnsi="Times New Roman" w:cs="Times New Roman"/>
          <w:sz w:val="28"/>
          <w:szCs w:val="28"/>
        </w:rPr>
        <w:t xml:space="preserve">задач, никогда не было специалистов </w:t>
      </w:r>
      <w:r w:rsidR="006629B7">
        <w:rPr>
          <w:rFonts w:ascii="Times New Roman" w:hAnsi="Times New Roman" w:cs="Times New Roman"/>
          <w:sz w:val="28"/>
          <w:szCs w:val="28"/>
        </w:rPr>
        <w:t>в области кадастровой деятельности</w:t>
      </w:r>
      <w:r w:rsidR="00103BD7">
        <w:rPr>
          <w:rFonts w:ascii="Times New Roman" w:hAnsi="Times New Roman" w:cs="Times New Roman"/>
          <w:sz w:val="28"/>
          <w:szCs w:val="28"/>
        </w:rPr>
        <w:t xml:space="preserve">. Для того, чтобы начать работы в этом направлении, ФКП необходимо либо финансирование </w:t>
      </w:r>
      <w:r w:rsidR="007A70AA">
        <w:rPr>
          <w:rFonts w:ascii="Times New Roman" w:hAnsi="Times New Roman" w:cs="Times New Roman"/>
          <w:sz w:val="28"/>
          <w:szCs w:val="28"/>
        </w:rPr>
        <w:t xml:space="preserve">на </w:t>
      </w:r>
      <w:r w:rsidR="00103BD7">
        <w:rPr>
          <w:rFonts w:ascii="Times New Roman" w:hAnsi="Times New Roman" w:cs="Times New Roman"/>
          <w:sz w:val="28"/>
          <w:szCs w:val="28"/>
        </w:rPr>
        <w:t>обучени</w:t>
      </w:r>
      <w:r w:rsidR="007A70AA">
        <w:rPr>
          <w:rFonts w:ascii="Times New Roman" w:hAnsi="Times New Roman" w:cs="Times New Roman"/>
          <w:sz w:val="28"/>
          <w:szCs w:val="28"/>
        </w:rPr>
        <w:t>е</w:t>
      </w:r>
      <w:r w:rsidR="00103BD7">
        <w:rPr>
          <w:rFonts w:ascii="Times New Roman" w:hAnsi="Times New Roman" w:cs="Times New Roman"/>
          <w:sz w:val="28"/>
          <w:szCs w:val="28"/>
        </w:rPr>
        <w:t xml:space="preserve"> своих специалистов, либо привлечения специалистов со стороны</w:t>
      </w:r>
      <w:r w:rsidR="007A70AA">
        <w:rPr>
          <w:rFonts w:ascii="Times New Roman" w:hAnsi="Times New Roman" w:cs="Times New Roman"/>
          <w:sz w:val="28"/>
          <w:szCs w:val="28"/>
        </w:rPr>
        <w:t xml:space="preserve"> (частных кадастровых инженеров). Кроме того, </w:t>
      </w:r>
      <w:r w:rsidR="00831448" w:rsidRPr="00831448">
        <w:rPr>
          <w:rFonts w:ascii="Times New Roman" w:hAnsi="Times New Roman" w:cs="Times New Roman"/>
          <w:sz w:val="28"/>
          <w:szCs w:val="28"/>
        </w:rPr>
        <w:t>чтобы ФКП смогл</w:t>
      </w:r>
      <w:r w:rsidR="001D3A8F">
        <w:rPr>
          <w:rFonts w:ascii="Times New Roman" w:hAnsi="Times New Roman" w:cs="Times New Roman"/>
          <w:sz w:val="28"/>
          <w:szCs w:val="28"/>
        </w:rPr>
        <w:t>а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качественно выполнять кадастровые работы</w:t>
      </w:r>
      <w:r w:rsidR="001D3A8F">
        <w:rPr>
          <w:rFonts w:ascii="Times New Roman" w:hAnsi="Times New Roman" w:cs="Times New Roman"/>
          <w:sz w:val="28"/>
          <w:szCs w:val="28"/>
        </w:rPr>
        <w:t>,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потребуются немалые средства из государственного бюджета для закупки оборудования, </w:t>
      </w:r>
      <w:r w:rsidR="007A70AA">
        <w:rPr>
          <w:rFonts w:ascii="Times New Roman" w:hAnsi="Times New Roman" w:cs="Times New Roman"/>
          <w:sz w:val="28"/>
          <w:szCs w:val="28"/>
        </w:rPr>
        <w:t xml:space="preserve">программного обеспечения. </w:t>
      </w:r>
      <w:r w:rsidR="006629B7">
        <w:rPr>
          <w:rFonts w:ascii="Times New Roman" w:hAnsi="Times New Roman" w:cs="Times New Roman"/>
          <w:sz w:val="28"/>
          <w:szCs w:val="28"/>
        </w:rPr>
        <w:t xml:space="preserve">На обучение и освоение оборудования и программного обеспечения, потребуется время. Ни о каком улучшении качества кадастровых работ в этот период, нельзя говорить. </w:t>
      </w:r>
      <w:r>
        <w:rPr>
          <w:rFonts w:ascii="Times New Roman" w:hAnsi="Times New Roman" w:cs="Times New Roman"/>
          <w:sz w:val="28"/>
          <w:szCs w:val="28"/>
        </w:rPr>
        <w:t>Помимо э</w:t>
      </w:r>
      <w:r w:rsidR="006629B7">
        <w:rPr>
          <w:rFonts w:ascii="Times New Roman" w:hAnsi="Times New Roman" w:cs="Times New Roman"/>
          <w:sz w:val="28"/>
          <w:szCs w:val="28"/>
        </w:rPr>
        <w:t xml:space="preserve">того, выполнение кадастровых работ, потребует </w:t>
      </w:r>
      <w:r w:rsidR="00B03600">
        <w:rPr>
          <w:rFonts w:ascii="Times New Roman" w:hAnsi="Times New Roman" w:cs="Times New Roman"/>
          <w:sz w:val="28"/>
          <w:szCs w:val="28"/>
        </w:rPr>
        <w:t>финансирования транспортных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 целью выезда на объект</w:t>
      </w:r>
      <w:r w:rsidR="00021F8A">
        <w:rPr>
          <w:rFonts w:ascii="Times New Roman" w:hAnsi="Times New Roman" w:cs="Times New Roman"/>
          <w:sz w:val="28"/>
          <w:szCs w:val="28"/>
        </w:rPr>
        <w:t xml:space="preserve"> для установления</w:t>
      </w:r>
      <w:r w:rsidR="006D3377">
        <w:rPr>
          <w:rFonts w:ascii="Times New Roman" w:hAnsi="Times New Roman" w:cs="Times New Roman"/>
          <w:sz w:val="28"/>
          <w:szCs w:val="28"/>
        </w:rPr>
        <w:t xml:space="preserve"> и </w:t>
      </w:r>
      <w:r w:rsidR="00021F8A">
        <w:rPr>
          <w:rFonts w:ascii="Times New Roman" w:hAnsi="Times New Roman" w:cs="Times New Roman"/>
          <w:sz w:val="28"/>
          <w:szCs w:val="28"/>
        </w:rPr>
        <w:t>согласования местоположения его границ</w:t>
      </w:r>
      <w:r w:rsidR="006D3377">
        <w:rPr>
          <w:rFonts w:ascii="Times New Roman" w:hAnsi="Times New Roman" w:cs="Times New Roman"/>
          <w:sz w:val="28"/>
          <w:szCs w:val="28"/>
        </w:rPr>
        <w:t xml:space="preserve">, </w:t>
      </w:r>
      <w:r w:rsidR="00542A04">
        <w:rPr>
          <w:rFonts w:ascii="Times New Roman" w:hAnsi="Times New Roman" w:cs="Times New Roman"/>
          <w:sz w:val="28"/>
          <w:szCs w:val="28"/>
        </w:rPr>
        <w:t>оформления акта согласования</w:t>
      </w:r>
      <w:r w:rsidR="00B03600">
        <w:rPr>
          <w:rFonts w:ascii="Times New Roman" w:hAnsi="Times New Roman" w:cs="Times New Roman"/>
          <w:sz w:val="28"/>
          <w:szCs w:val="28"/>
        </w:rPr>
        <w:t>.</w:t>
      </w:r>
      <w:r w:rsidR="00662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D9278" w14:textId="383CF754" w:rsidR="00B03600" w:rsidRDefault="00021F8A" w:rsidP="008314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A5217" w:rsidRPr="007A70AA">
        <w:rPr>
          <w:rFonts w:ascii="Times New Roman" w:hAnsi="Times New Roman" w:cs="Times New Roman"/>
          <w:sz w:val="28"/>
          <w:szCs w:val="28"/>
        </w:rPr>
        <w:t xml:space="preserve">, законопроект предлагает ФКП </w:t>
      </w:r>
      <w:r w:rsidR="00B03600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7A70AA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70AA">
        <w:rPr>
          <w:rFonts w:ascii="Times New Roman" w:hAnsi="Times New Roman" w:cs="Times New Roman"/>
          <w:sz w:val="28"/>
          <w:szCs w:val="28"/>
        </w:rPr>
        <w:t xml:space="preserve"> </w:t>
      </w:r>
      <w:r w:rsidR="009A5217" w:rsidRPr="007A70AA">
        <w:rPr>
          <w:rFonts w:ascii="Times New Roman" w:hAnsi="Times New Roman" w:cs="Times New Roman"/>
          <w:sz w:val="28"/>
          <w:szCs w:val="28"/>
        </w:rPr>
        <w:t xml:space="preserve">исправления на основании положений статьи 61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13.07.2015 № 218-ФЗ «О государственной регистрации недвижимости» (далее – Закон № 218-ФЗ)</w:t>
      </w:r>
      <w:r w:rsidR="009A5217" w:rsidRPr="007A70AA">
        <w:rPr>
          <w:rFonts w:ascii="Times New Roman" w:hAnsi="Times New Roman" w:cs="Times New Roman"/>
          <w:sz w:val="28"/>
          <w:szCs w:val="28"/>
        </w:rPr>
        <w:t xml:space="preserve">, реестровых ошибок. </w:t>
      </w:r>
      <w:r w:rsidR="00B03600">
        <w:rPr>
          <w:rFonts w:ascii="Times New Roman" w:hAnsi="Times New Roman" w:cs="Times New Roman"/>
          <w:sz w:val="28"/>
          <w:szCs w:val="28"/>
        </w:rPr>
        <w:t xml:space="preserve">Исправление предполагается без </w:t>
      </w:r>
      <w:r w:rsidR="004C47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03600">
        <w:rPr>
          <w:rFonts w:ascii="Times New Roman" w:hAnsi="Times New Roman" w:cs="Times New Roman"/>
          <w:sz w:val="28"/>
          <w:szCs w:val="28"/>
        </w:rPr>
        <w:t>заявления заинтересованного лица</w:t>
      </w:r>
      <w:r w:rsidR="006D3377">
        <w:rPr>
          <w:rFonts w:ascii="Times New Roman" w:hAnsi="Times New Roman" w:cs="Times New Roman"/>
          <w:sz w:val="28"/>
          <w:szCs w:val="28"/>
        </w:rPr>
        <w:t xml:space="preserve"> и заключения договора подряда</w:t>
      </w:r>
      <w:r w:rsidR="00B03600">
        <w:rPr>
          <w:rFonts w:ascii="Times New Roman" w:hAnsi="Times New Roman" w:cs="Times New Roman"/>
          <w:sz w:val="28"/>
          <w:szCs w:val="28"/>
        </w:rPr>
        <w:t>, а значит дохода эти работы не принесут и финансировать их нужно за счет бюджета. При расчете финансирования необходимо учесть, что использование карт</w:t>
      </w:r>
      <w:r w:rsidR="004C4781">
        <w:rPr>
          <w:rFonts w:ascii="Times New Roman" w:hAnsi="Times New Roman" w:cs="Times New Roman"/>
          <w:sz w:val="28"/>
          <w:szCs w:val="28"/>
        </w:rPr>
        <w:t xml:space="preserve">ографического </w:t>
      </w:r>
      <w:r w:rsidR="00B03600">
        <w:rPr>
          <w:rFonts w:ascii="Times New Roman" w:hAnsi="Times New Roman" w:cs="Times New Roman"/>
          <w:sz w:val="28"/>
          <w:szCs w:val="28"/>
        </w:rPr>
        <w:t>материала не позволяет определять координаты с точностью,</w:t>
      </w:r>
      <w:r w:rsidR="004C4781">
        <w:rPr>
          <w:rFonts w:ascii="Times New Roman" w:hAnsi="Times New Roman" w:cs="Times New Roman"/>
          <w:sz w:val="28"/>
          <w:szCs w:val="28"/>
        </w:rPr>
        <w:t xml:space="preserve"> установленной приказом Минэкономразвития России от 01.03.2016 № 90,</w:t>
      </w:r>
      <w:r w:rsidR="00B03600">
        <w:rPr>
          <w:rFonts w:ascii="Times New Roman" w:hAnsi="Times New Roman" w:cs="Times New Roman"/>
          <w:sz w:val="28"/>
          <w:szCs w:val="28"/>
        </w:rPr>
        <w:t xml:space="preserve"> </w:t>
      </w:r>
      <w:r w:rsidR="006D3377">
        <w:rPr>
          <w:rFonts w:ascii="Times New Roman" w:hAnsi="Times New Roman" w:cs="Times New Roman"/>
          <w:sz w:val="28"/>
          <w:szCs w:val="28"/>
        </w:rPr>
        <w:t>следовательно</w:t>
      </w:r>
      <w:r w:rsidR="00B03600">
        <w:rPr>
          <w:rFonts w:ascii="Times New Roman" w:hAnsi="Times New Roman" w:cs="Times New Roman"/>
          <w:sz w:val="28"/>
          <w:szCs w:val="28"/>
        </w:rPr>
        <w:t xml:space="preserve"> </w:t>
      </w:r>
      <w:r w:rsidR="004C4781">
        <w:rPr>
          <w:rFonts w:ascii="Times New Roman" w:hAnsi="Times New Roman" w:cs="Times New Roman"/>
          <w:sz w:val="28"/>
          <w:szCs w:val="28"/>
        </w:rPr>
        <w:t xml:space="preserve">такой картографический материал </w:t>
      </w:r>
      <w:r w:rsidR="00B03600">
        <w:rPr>
          <w:rFonts w:ascii="Times New Roman" w:hAnsi="Times New Roman" w:cs="Times New Roman"/>
          <w:sz w:val="28"/>
          <w:szCs w:val="28"/>
        </w:rPr>
        <w:t>невозможно использовать при исправлении реестровых ошибок.</w:t>
      </w:r>
    </w:p>
    <w:p w14:paraId="74F1E55C" w14:textId="52D9A122" w:rsidR="00AE4466" w:rsidRPr="007A70AA" w:rsidRDefault="00AE4466" w:rsidP="008314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0AA">
        <w:rPr>
          <w:rFonts w:ascii="Times New Roman" w:hAnsi="Times New Roman" w:cs="Times New Roman"/>
          <w:sz w:val="28"/>
          <w:szCs w:val="28"/>
        </w:rPr>
        <w:t xml:space="preserve">Возложение на ФКП обязанности изготовления межевых и технических планов для исправления реестровых ошибок без заявлений правообладателей, в отсутствие механизма контроля над кадастровыми инженерами ФКП, </w:t>
      </w:r>
      <w:r w:rsidR="00EA396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A70AA">
        <w:rPr>
          <w:rFonts w:ascii="Times New Roman" w:hAnsi="Times New Roman" w:cs="Times New Roman"/>
          <w:sz w:val="28"/>
          <w:szCs w:val="28"/>
        </w:rPr>
        <w:t>приве</w:t>
      </w:r>
      <w:r w:rsidR="00EA396A">
        <w:rPr>
          <w:rFonts w:ascii="Times New Roman" w:hAnsi="Times New Roman" w:cs="Times New Roman"/>
          <w:sz w:val="28"/>
          <w:szCs w:val="28"/>
        </w:rPr>
        <w:t xml:space="preserve">сти </w:t>
      </w:r>
      <w:r w:rsidRPr="007A70AA">
        <w:rPr>
          <w:rFonts w:ascii="Times New Roman" w:hAnsi="Times New Roman" w:cs="Times New Roman"/>
          <w:sz w:val="28"/>
          <w:szCs w:val="28"/>
        </w:rPr>
        <w:t>к произвольному исправлению реестровых ошибок</w:t>
      </w:r>
      <w:r w:rsidR="00187FF6" w:rsidRPr="007A70AA">
        <w:rPr>
          <w:rFonts w:ascii="Times New Roman" w:hAnsi="Times New Roman" w:cs="Times New Roman"/>
          <w:sz w:val="28"/>
          <w:szCs w:val="28"/>
        </w:rPr>
        <w:t>, соответственно,</w:t>
      </w:r>
      <w:r w:rsidRPr="007A70AA">
        <w:rPr>
          <w:rFonts w:ascii="Times New Roman" w:hAnsi="Times New Roman" w:cs="Times New Roman"/>
          <w:sz w:val="28"/>
          <w:szCs w:val="28"/>
        </w:rPr>
        <w:t xml:space="preserve"> </w:t>
      </w:r>
      <w:r w:rsidR="00187FF6" w:rsidRPr="007A70AA">
        <w:rPr>
          <w:rFonts w:ascii="Times New Roman" w:hAnsi="Times New Roman" w:cs="Times New Roman"/>
          <w:sz w:val="28"/>
          <w:szCs w:val="28"/>
        </w:rPr>
        <w:t xml:space="preserve">в обществе возникнет </w:t>
      </w:r>
      <w:r w:rsidRPr="007A70AA">
        <w:rPr>
          <w:rFonts w:ascii="Times New Roman" w:hAnsi="Times New Roman" w:cs="Times New Roman"/>
          <w:sz w:val="28"/>
          <w:szCs w:val="28"/>
        </w:rPr>
        <w:t>социально</w:t>
      </w:r>
      <w:r w:rsidR="00187FF6" w:rsidRPr="007A70AA">
        <w:rPr>
          <w:rFonts w:ascii="Times New Roman" w:hAnsi="Times New Roman" w:cs="Times New Roman"/>
          <w:sz w:val="28"/>
          <w:szCs w:val="28"/>
        </w:rPr>
        <w:t xml:space="preserve">е </w:t>
      </w:r>
      <w:r w:rsidRPr="007A70AA">
        <w:rPr>
          <w:rFonts w:ascii="Times New Roman" w:hAnsi="Times New Roman" w:cs="Times New Roman"/>
          <w:sz w:val="28"/>
          <w:szCs w:val="28"/>
        </w:rPr>
        <w:t>напряжени</w:t>
      </w:r>
      <w:r w:rsidR="00187FF6" w:rsidRPr="007A70AA">
        <w:rPr>
          <w:rFonts w:ascii="Times New Roman" w:hAnsi="Times New Roman" w:cs="Times New Roman"/>
          <w:sz w:val="28"/>
          <w:szCs w:val="28"/>
        </w:rPr>
        <w:t>е</w:t>
      </w:r>
      <w:r w:rsidRPr="007A70AA">
        <w:rPr>
          <w:rFonts w:ascii="Times New Roman" w:hAnsi="Times New Roman" w:cs="Times New Roman"/>
          <w:sz w:val="28"/>
          <w:szCs w:val="28"/>
        </w:rPr>
        <w:t xml:space="preserve"> и недовольство</w:t>
      </w:r>
      <w:r w:rsidR="00187FF6" w:rsidRPr="007A70AA">
        <w:rPr>
          <w:rFonts w:ascii="Times New Roman" w:hAnsi="Times New Roman" w:cs="Times New Roman"/>
          <w:sz w:val="28"/>
          <w:szCs w:val="28"/>
        </w:rPr>
        <w:t xml:space="preserve"> </w:t>
      </w:r>
      <w:r w:rsidRPr="007A70AA">
        <w:rPr>
          <w:rFonts w:ascii="Times New Roman" w:hAnsi="Times New Roman" w:cs="Times New Roman"/>
          <w:sz w:val="28"/>
          <w:szCs w:val="28"/>
        </w:rPr>
        <w:t>действиями государственных органов.</w:t>
      </w:r>
    </w:p>
    <w:p w14:paraId="7EF8F381" w14:textId="1625980C" w:rsidR="00831448" w:rsidRDefault="006D3377" w:rsidP="008314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законопроект разрушает малый и средний </w:t>
      </w:r>
      <w:proofErr w:type="gramStart"/>
      <w:r w:rsidR="00831448" w:rsidRPr="00831448">
        <w:rPr>
          <w:rFonts w:ascii="Times New Roman" w:hAnsi="Times New Roman" w:cs="Times New Roman"/>
          <w:sz w:val="28"/>
          <w:szCs w:val="28"/>
        </w:rPr>
        <w:t>бизнес  целой</w:t>
      </w:r>
      <w:proofErr w:type="gramEnd"/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831448">
        <w:rPr>
          <w:rFonts w:ascii="Times New Roman" w:hAnsi="Times New Roman" w:cs="Times New Roman"/>
          <w:sz w:val="28"/>
          <w:szCs w:val="28"/>
        </w:rPr>
        <w:t>. Кадастровые инженеры</w:t>
      </w:r>
      <w:r w:rsidR="00C701BC">
        <w:rPr>
          <w:rFonts w:ascii="Times New Roman" w:hAnsi="Times New Roman" w:cs="Times New Roman"/>
          <w:sz w:val="28"/>
          <w:szCs w:val="28"/>
        </w:rPr>
        <w:t>, осуществлявшие предпринимательскую деятельность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на свой страх и риск, с помощью купленного на свои средства оборудования</w:t>
      </w:r>
      <w:r w:rsidR="00831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более десяти лет</w:t>
      </w:r>
      <w:r w:rsidRPr="00831448">
        <w:rPr>
          <w:rFonts w:ascii="Times New Roman" w:hAnsi="Times New Roman" w:cs="Times New Roman"/>
          <w:sz w:val="28"/>
          <w:szCs w:val="28"/>
        </w:rPr>
        <w:t xml:space="preserve"> </w:t>
      </w:r>
      <w:r w:rsidR="00831448" w:rsidRPr="00831448">
        <w:rPr>
          <w:rFonts w:ascii="Times New Roman" w:hAnsi="Times New Roman" w:cs="Times New Roman"/>
          <w:sz w:val="28"/>
          <w:szCs w:val="28"/>
        </w:rPr>
        <w:t>созда</w:t>
      </w:r>
      <w:r w:rsidR="00831448">
        <w:rPr>
          <w:rFonts w:ascii="Times New Roman" w:hAnsi="Times New Roman" w:cs="Times New Roman"/>
          <w:sz w:val="28"/>
          <w:szCs w:val="28"/>
        </w:rPr>
        <w:t>вали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для государства налогооблагаемую базу объектов недвижимости</w:t>
      </w:r>
      <w:r w:rsidR="00F63109">
        <w:rPr>
          <w:rFonts w:ascii="Times New Roman" w:hAnsi="Times New Roman" w:cs="Times New Roman"/>
          <w:sz w:val="28"/>
          <w:szCs w:val="28"/>
        </w:rPr>
        <w:t xml:space="preserve">. Результатом передачи полномочий кадастровых </w:t>
      </w:r>
      <w:r w:rsidR="00F63109">
        <w:rPr>
          <w:rFonts w:ascii="Times New Roman" w:hAnsi="Times New Roman" w:cs="Times New Roman"/>
          <w:sz w:val="28"/>
          <w:szCs w:val="28"/>
        </w:rPr>
        <w:lastRenderedPageBreak/>
        <w:t>инженеров государственным структурам</w:t>
      </w:r>
      <w:r w:rsidR="00831448">
        <w:rPr>
          <w:rFonts w:ascii="Times New Roman" w:hAnsi="Times New Roman" w:cs="Times New Roman"/>
          <w:sz w:val="28"/>
          <w:szCs w:val="28"/>
        </w:rPr>
        <w:t>,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</w:t>
      </w:r>
      <w:r w:rsidR="00F63109">
        <w:rPr>
          <w:rFonts w:ascii="Times New Roman" w:hAnsi="Times New Roman" w:cs="Times New Roman"/>
          <w:sz w:val="28"/>
          <w:szCs w:val="28"/>
        </w:rPr>
        <w:t>не</w:t>
      </w:r>
      <w:r w:rsidR="00831448" w:rsidRPr="00831448">
        <w:rPr>
          <w:rFonts w:ascii="Times New Roman" w:hAnsi="Times New Roman" w:cs="Times New Roman"/>
          <w:sz w:val="28"/>
          <w:szCs w:val="28"/>
        </w:rPr>
        <w:t>способн</w:t>
      </w:r>
      <w:r w:rsidR="00F63109">
        <w:rPr>
          <w:rFonts w:ascii="Times New Roman" w:hAnsi="Times New Roman" w:cs="Times New Roman"/>
          <w:sz w:val="28"/>
          <w:szCs w:val="28"/>
        </w:rPr>
        <w:t>ым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без дополнительного государственного финансирования</w:t>
      </w:r>
      <w:r w:rsidR="00F63109">
        <w:rPr>
          <w:rFonts w:ascii="Times New Roman" w:hAnsi="Times New Roman" w:cs="Times New Roman"/>
          <w:sz w:val="28"/>
          <w:szCs w:val="28"/>
        </w:rPr>
        <w:t xml:space="preserve"> и надлежащего контроля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справиться с поставленной задачей</w:t>
      </w:r>
      <w:r w:rsidR="00F63109">
        <w:rPr>
          <w:rFonts w:ascii="Times New Roman" w:hAnsi="Times New Roman" w:cs="Times New Roman"/>
          <w:sz w:val="28"/>
          <w:szCs w:val="28"/>
        </w:rPr>
        <w:t>, государство в итоге получит</w:t>
      </w:r>
      <w:r w:rsidR="00C701BC">
        <w:rPr>
          <w:rFonts w:ascii="Times New Roman" w:hAnsi="Times New Roman" w:cs="Times New Roman"/>
          <w:sz w:val="28"/>
          <w:szCs w:val="28"/>
        </w:rPr>
        <w:t xml:space="preserve"> рост безработицы,</w:t>
      </w:r>
      <w:r w:rsidR="00F63109">
        <w:rPr>
          <w:rFonts w:ascii="Times New Roman" w:hAnsi="Times New Roman" w:cs="Times New Roman"/>
          <w:sz w:val="28"/>
          <w:szCs w:val="28"/>
        </w:rPr>
        <w:t xml:space="preserve"> с</w:t>
      </w:r>
      <w:r w:rsidR="00831448" w:rsidRPr="00831448">
        <w:rPr>
          <w:rFonts w:ascii="Times New Roman" w:hAnsi="Times New Roman" w:cs="Times New Roman"/>
          <w:sz w:val="28"/>
          <w:szCs w:val="28"/>
        </w:rPr>
        <w:t>омнительно</w:t>
      </w:r>
      <w:r w:rsidR="00F63109">
        <w:rPr>
          <w:rFonts w:ascii="Times New Roman" w:hAnsi="Times New Roman" w:cs="Times New Roman"/>
          <w:sz w:val="28"/>
          <w:szCs w:val="28"/>
        </w:rPr>
        <w:t>е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63109">
        <w:rPr>
          <w:rFonts w:ascii="Times New Roman" w:hAnsi="Times New Roman" w:cs="Times New Roman"/>
          <w:sz w:val="28"/>
          <w:szCs w:val="28"/>
        </w:rPr>
        <w:t>о</w:t>
      </w:r>
      <w:r w:rsidR="00831448" w:rsidRPr="00831448">
        <w:rPr>
          <w:rFonts w:ascii="Times New Roman" w:hAnsi="Times New Roman" w:cs="Times New Roman"/>
          <w:sz w:val="28"/>
          <w:szCs w:val="28"/>
        </w:rPr>
        <w:t xml:space="preserve"> </w:t>
      </w:r>
      <w:r w:rsidR="00F63109">
        <w:rPr>
          <w:rFonts w:ascii="Times New Roman" w:hAnsi="Times New Roman" w:cs="Times New Roman"/>
          <w:sz w:val="28"/>
          <w:szCs w:val="28"/>
        </w:rPr>
        <w:t>кадастровых работ, недостоверность сведений ЕГРН, коррупцию в сфере кадастра.</w:t>
      </w:r>
    </w:p>
    <w:p w14:paraId="099828F7" w14:textId="729D9033" w:rsidR="00831448" w:rsidRPr="00831448" w:rsidRDefault="00831448" w:rsidP="008314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448">
        <w:rPr>
          <w:rFonts w:ascii="Times New Roman" w:hAnsi="Times New Roman" w:cs="Times New Roman"/>
          <w:sz w:val="28"/>
          <w:szCs w:val="28"/>
        </w:rPr>
        <w:t xml:space="preserve">В одном из выступлений Президент </w:t>
      </w:r>
      <w:r w:rsidR="00F63109">
        <w:rPr>
          <w:rFonts w:ascii="Times New Roman" w:hAnsi="Times New Roman" w:cs="Times New Roman"/>
          <w:sz w:val="28"/>
          <w:szCs w:val="28"/>
        </w:rPr>
        <w:t>В.</w:t>
      </w:r>
      <w:r w:rsidR="00EA396A">
        <w:rPr>
          <w:rFonts w:ascii="Times New Roman" w:hAnsi="Times New Roman" w:cs="Times New Roman"/>
          <w:sz w:val="28"/>
          <w:szCs w:val="28"/>
        </w:rPr>
        <w:t xml:space="preserve">В. </w:t>
      </w:r>
      <w:r w:rsidR="00F63109">
        <w:rPr>
          <w:rFonts w:ascii="Times New Roman" w:hAnsi="Times New Roman" w:cs="Times New Roman"/>
          <w:sz w:val="28"/>
          <w:szCs w:val="28"/>
        </w:rPr>
        <w:t xml:space="preserve">Путин </w:t>
      </w:r>
      <w:r w:rsidRPr="00831448">
        <w:rPr>
          <w:rFonts w:ascii="Times New Roman" w:hAnsi="Times New Roman" w:cs="Times New Roman"/>
          <w:sz w:val="28"/>
          <w:szCs w:val="28"/>
        </w:rPr>
        <w:t>говорил</w:t>
      </w:r>
      <w:r w:rsidR="00F63109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831448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396A">
        <w:rPr>
          <w:rFonts w:ascii="Times New Roman" w:hAnsi="Times New Roman" w:cs="Times New Roman"/>
          <w:sz w:val="28"/>
          <w:szCs w:val="28"/>
        </w:rPr>
        <w:t>П</w:t>
      </w:r>
      <w:r w:rsidRPr="00831448">
        <w:rPr>
          <w:rFonts w:ascii="Times New Roman" w:hAnsi="Times New Roman" w:cs="Times New Roman"/>
          <w:sz w:val="28"/>
          <w:szCs w:val="28"/>
        </w:rPr>
        <w:t xml:space="preserve">равительство России находится в постоянном контакте с бизнесом из-за текущей ситуации в экономике, но властям важно слышать предпринимателей напрямую. «Все, что вы скажете, будет услышано» - сказал он. </w:t>
      </w:r>
    </w:p>
    <w:p w14:paraId="70C32DAC" w14:textId="770B0E60" w:rsidR="00EA396A" w:rsidRPr="009D2CD9" w:rsidRDefault="00B96F7D" w:rsidP="001A28D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3 статьи 6 Федерального закона от 01.12.2007 № 315-ФЗ «О саморегулируемых организациях», </w:t>
      </w:r>
      <w:r w:rsidR="00EA396A">
        <w:rPr>
          <w:rFonts w:ascii="Times New Roman" w:hAnsi="Times New Roman" w:cs="Times New Roman"/>
          <w:sz w:val="28"/>
          <w:szCs w:val="28"/>
        </w:rPr>
        <w:t>СРО «Кадастровые инженеры юга»</w:t>
      </w:r>
      <w:r w:rsidR="009D2CD9">
        <w:rPr>
          <w:rFonts w:ascii="Times New Roman" w:hAnsi="Times New Roman" w:cs="Times New Roman"/>
          <w:sz w:val="28"/>
          <w:szCs w:val="28"/>
        </w:rPr>
        <w:t xml:space="preserve">, от имени своих </w:t>
      </w:r>
      <w:r>
        <w:rPr>
          <w:rFonts w:ascii="Times New Roman" w:hAnsi="Times New Roman" w:cs="Times New Roman"/>
          <w:sz w:val="28"/>
          <w:szCs w:val="28"/>
        </w:rPr>
        <w:t>членов, говорит</w:t>
      </w:r>
      <w:r w:rsidR="00EA396A">
        <w:rPr>
          <w:rFonts w:ascii="Times New Roman" w:hAnsi="Times New Roman" w:cs="Times New Roman"/>
          <w:sz w:val="28"/>
          <w:szCs w:val="28"/>
        </w:rPr>
        <w:t xml:space="preserve">: </w:t>
      </w:r>
      <w:r w:rsidR="009D2CD9" w:rsidRPr="009D2C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396A" w:rsidRPr="009D2CD9">
        <w:rPr>
          <w:rFonts w:ascii="Times New Roman" w:hAnsi="Times New Roman" w:cs="Times New Roman"/>
          <w:b/>
          <w:bCs/>
          <w:sz w:val="28"/>
          <w:szCs w:val="28"/>
        </w:rPr>
        <w:t>Недопустимо принятие законопроекта в таком виде. У государственных кадастровых инженеров и частных кадастровых инженеров должны быть одинаковые права и обязанности</w:t>
      </w:r>
      <w:r w:rsidR="009D2CD9" w:rsidRPr="009D2C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335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396A" w:rsidRPr="009D2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EE1BAA" w14:textId="4D5FCD45" w:rsidR="00EA396A" w:rsidRDefault="00EA396A" w:rsidP="001A28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52AEEC" w14:textId="3C62E18B" w:rsidR="00133516" w:rsidRDefault="00133516" w:rsidP="001A28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B1F2C7" w14:textId="5EBBAA96" w:rsidR="00133516" w:rsidRDefault="00133516" w:rsidP="001A28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C24B7" w14:textId="6F7F9006" w:rsidR="00133516" w:rsidRDefault="00133516" w:rsidP="001A28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D30A90" w14:textId="2FA39BE3" w:rsidR="00D45FB8" w:rsidRDefault="00D45FB8" w:rsidP="00687D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2A93" w14:paraId="76A5CE79" w14:textId="77777777" w:rsidTr="00022A93">
        <w:tc>
          <w:tcPr>
            <w:tcW w:w="4672" w:type="dxa"/>
          </w:tcPr>
          <w:p w14:paraId="5677B63D" w14:textId="7A16A1D0" w:rsidR="00022A93" w:rsidRDefault="00022A93" w:rsidP="00687D0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 </w:t>
            </w:r>
          </w:p>
          <w:p w14:paraId="6B21CEEE" w14:textId="6BC7438F" w:rsidR="00022A93" w:rsidRDefault="00022A93" w:rsidP="00687D05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Общего собрания</w:t>
            </w:r>
          </w:p>
        </w:tc>
        <w:tc>
          <w:tcPr>
            <w:tcW w:w="4673" w:type="dxa"/>
          </w:tcPr>
          <w:p w14:paraId="48C8D341" w14:textId="3A999A6A" w:rsidR="00022A93" w:rsidRDefault="00022A93" w:rsidP="00022A93">
            <w:pPr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14:paraId="0B0C6C5C" w14:textId="49973493" w:rsidR="00022A93" w:rsidRDefault="00022A93" w:rsidP="00022A93">
            <w:pPr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1D617A">
              <w:rPr>
                <w:rFonts w:cs="Times New Roman"/>
                <w:sz w:val="28"/>
                <w:szCs w:val="28"/>
              </w:rPr>
              <w:t>Г.Д.Высокинская</w:t>
            </w:r>
          </w:p>
        </w:tc>
      </w:tr>
    </w:tbl>
    <w:p w14:paraId="32A013AE" w14:textId="77777777" w:rsidR="00412AE5" w:rsidRDefault="00412AE5" w:rsidP="00687D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AE5" w:rsidSect="0081645D">
      <w:headerReference w:type="default" r:id="rId8"/>
      <w:pgSz w:w="11906" w:h="16838"/>
      <w:pgMar w:top="284" w:right="850" w:bottom="568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3377" w14:textId="77777777" w:rsidR="00F37D0D" w:rsidRDefault="00F37D0D" w:rsidP="00512FFC">
      <w:pPr>
        <w:spacing w:after="0" w:line="240" w:lineRule="auto"/>
      </w:pPr>
      <w:r>
        <w:separator/>
      </w:r>
    </w:p>
  </w:endnote>
  <w:endnote w:type="continuationSeparator" w:id="0">
    <w:p w14:paraId="377AE1F4" w14:textId="77777777" w:rsidR="00F37D0D" w:rsidRDefault="00F37D0D" w:rsidP="0051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83AB" w14:textId="77777777" w:rsidR="00F37D0D" w:rsidRDefault="00F37D0D" w:rsidP="00512FFC">
      <w:pPr>
        <w:spacing w:after="0" w:line="240" w:lineRule="auto"/>
      </w:pPr>
      <w:r>
        <w:separator/>
      </w:r>
    </w:p>
  </w:footnote>
  <w:footnote w:type="continuationSeparator" w:id="0">
    <w:p w14:paraId="5C5FB2E2" w14:textId="77777777" w:rsidR="00F37D0D" w:rsidRDefault="00F37D0D" w:rsidP="0051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69438"/>
      <w:docPartObj>
        <w:docPartGallery w:val="Page Numbers (Top of Page)"/>
        <w:docPartUnique/>
      </w:docPartObj>
    </w:sdtPr>
    <w:sdtEndPr/>
    <w:sdtContent>
      <w:p w14:paraId="0A07AFB9" w14:textId="77777777" w:rsidR="009A5217" w:rsidRDefault="00652C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D0AD8" w14:textId="77777777" w:rsidR="009A5217" w:rsidRDefault="009A52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04D7B"/>
    <w:multiLevelType w:val="hybridMultilevel"/>
    <w:tmpl w:val="480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9"/>
    <w:rsid w:val="00021F8A"/>
    <w:rsid w:val="00022A93"/>
    <w:rsid w:val="00022EB3"/>
    <w:rsid w:val="00030F65"/>
    <w:rsid w:val="000447E1"/>
    <w:rsid w:val="0004694E"/>
    <w:rsid w:val="00094033"/>
    <w:rsid w:val="000943DC"/>
    <w:rsid w:val="000D156F"/>
    <w:rsid w:val="000E460D"/>
    <w:rsid w:val="00101415"/>
    <w:rsid w:val="00103BD7"/>
    <w:rsid w:val="0012482E"/>
    <w:rsid w:val="00133516"/>
    <w:rsid w:val="00164E2B"/>
    <w:rsid w:val="00165EC6"/>
    <w:rsid w:val="001778C9"/>
    <w:rsid w:val="00187EC7"/>
    <w:rsid w:val="00187FF6"/>
    <w:rsid w:val="001A28D5"/>
    <w:rsid w:val="001D3A8F"/>
    <w:rsid w:val="001D617A"/>
    <w:rsid w:val="00200F21"/>
    <w:rsid w:val="00212948"/>
    <w:rsid w:val="00250285"/>
    <w:rsid w:val="0026442D"/>
    <w:rsid w:val="002858EA"/>
    <w:rsid w:val="002B66C1"/>
    <w:rsid w:val="002D539A"/>
    <w:rsid w:val="002D6071"/>
    <w:rsid w:val="002E1F11"/>
    <w:rsid w:val="0032640B"/>
    <w:rsid w:val="0033571A"/>
    <w:rsid w:val="00353B5E"/>
    <w:rsid w:val="00393DAF"/>
    <w:rsid w:val="00412AE5"/>
    <w:rsid w:val="0042491E"/>
    <w:rsid w:val="00471F79"/>
    <w:rsid w:val="004755FC"/>
    <w:rsid w:val="0048212D"/>
    <w:rsid w:val="004952EB"/>
    <w:rsid w:val="004B1E82"/>
    <w:rsid w:val="004C4781"/>
    <w:rsid w:val="004C53E5"/>
    <w:rsid w:val="004E0C89"/>
    <w:rsid w:val="0050257C"/>
    <w:rsid w:val="00510767"/>
    <w:rsid w:val="00512FFC"/>
    <w:rsid w:val="00526F00"/>
    <w:rsid w:val="0053285D"/>
    <w:rsid w:val="005360CF"/>
    <w:rsid w:val="00542A04"/>
    <w:rsid w:val="005624CD"/>
    <w:rsid w:val="00565051"/>
    <w:rsid w:val="00572FFE"/>
    <w:rsid w:val="005870E7"/>
    <w:rsid w:val="005B4653"/>
    <w:rsid w:val="005C48CF"/>
    <w:rsid w:val="006012F3"/>
    <w:rsid w:val="00611406"/>
    <w:rsid w:val="00626D55"/>
    <w:rsid w:val="00652CFB"/>
    <w:rsid w:val="006629B7"/>
    <w:rsid w:val="006667B1"/>
    <w:rsid w:val="00687D05"/>
    <w:rsid w:val="00692EBD"/>
    <w:rsid w:val="006A18B3"/>
    <w:rsid w:val="006B5445"/>
    <w:rsid w:val="006B62D7"/>
    <w:rsid w:val="006D3377"/>
    <w:rsid w:val="007A4ED6"/>
    <w:rsid w:val="007A70AA"/>
    <w:rsid w:val="007C1008"/>
    <w:rsid w:val="00811791"/>
    <w:rsid w:val="0081645D"/>
    <w:rsid w:val="0082178E"/>
    <w:rsid w:val="00822E41"/>
    <w:rsid w:val="00824808"/>
    <w:rsid w:val="00831448"/>
    <w:rsid w:val="00850EF4"/>
    <w:rsid w:val="00860798"/>
    <w:rsid w:val="00865651"/>
    <w:rsid w:val="0086790A"/>
    <w:rsid w:val="008D444A"/>
    <w:rsid w:val="008F240B"/>
    <w:rsid w:val="00926A30"/>
    <w:rsid w:val="00970490"/>
    <w:rsid w:val="0098493B"/>
    <w:rsid w:val="00986891"/>
    <w:rsid w:val="00986B25"/>
    <w:rsid w:val="00987D69"/>
    <w:rsid w:val="009A5217"/>
    <w:rsid w:val="009D2CD9"/>
    <w:rsid w:val="00A013DD"/>
    <w:rsid w:val="00A059A0"/>
    <w:rsid w:val="00AA2BB5"/>
    <w:rsid w:val="00AC776D"/>
    <w:rsid w:val="00AD547C"/>
    <w:rsid w:val="00AE4466"/>
    <w:rsid w:val="00B03600"/>
    <w:rsid w:val="00B47279"/>
    <w:rsid w:val="00B55B79"/>
    <w:rsid w:val="00B7685C"/>
    <w:rsid w:val="00B96F7D"/>
    <w:rsid w:val="00BE04DF"/>
    <w:rsid w:val="00C32154"/>
    <w:rsid w:val="00C37D10"/>
    <w:rsid w:val="00C51C55"/>
    <w:rsid w:val="00C52761"/>
    <w:rsid w:val="00C62DAE"/>
    <w:rsid w:val="00C701BC"/>
    <w:rsid w:val="00CE28FA"/>
    <w:rsid w:val="00D414EB"/>
    <w:rsid w:val="00D41E2E"/>
    <w:rsid w:val="00D45FB8"/>
    <w:rsid w:val="00D65ABF"/>
    <w:rsid w:val="00D71AB5"/>
    <w:rsid w:val="00DB0A93"/>
    <w:rsid w:val="00DB155E"/>
    <w:rsid w:val="00DB24D6"/>
    <w:rsid w:val="00DD469A"/>
    <w:rsid w:val="00E337BC"/>
    <w:rsid w:val="00E77AC3"/>
    <w:rsid w:val="00E845D2"/>
    <w:rsid w:val="00EA396A"/>
    <w:rsid w:val="00EA65E4"/>
    <w:rsid w:val="00EC4544"/>
    <w:rsid w:val="00F33718"/>
    <w:rsid w:val="00F37D0D"/>
    <w:rsid w:val="00F56F56"/>
    <w:rsid w:val="00F63109"/>
    <w:rsid w:val="00F70B99"/>
    <w:rsid w:val="00FC6388"/>
    <w:rsid w:val="00FE1E28"/>
    <w:rsid w:val="00FF39F7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DCF8D"/>
  <w15:docId w15:val="{8D1A907D-97F9-4684-BB9F-6187EBD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79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1248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482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FFC"/>
  </w:style>
  <w:style w:type="paragraph" w:styleId="a9">
    <w:name w:val="footer"/>
    <w:basedOn w:val="a"/>
    <w:link w:val="aa"/>
    <w:uiPriority w:val="99"/>
    <w:semiHidden/>
    <w:unhideWhenUsed/>
    <w:rsid w:val="005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FFC"/>
  </w:style>
  <w:style w:type="character" w:styleId="ab">
    <w:name w:val="Hyperlink"/>
    <w:basedOn w:val="a0"/>
    <w:uiPriority w:val="99"/>
    <w:unhideWhenUsed/>
    <w:rsid w:val="007A4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52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5899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2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8843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A240-BB25-4F7A-A492-ADD53592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_Uchitel_</dc:creator>
  <cp:keywords/>
  <dc:description/>
  <cp:lastModifiedBy>Владимир Немов</cp:lastModifiedBy>
  <cp:revision>2</cp:revision>
  <cp:lastPrinted>2020-05-29T14:51:00Z</cp:lastPrinted>
  <dcterms:created xsi:type="dcterms:W3CDTF">2020-06-01T09:34:00Z</dcterms:created>
  <dcterms:modified xsi:type="dcterms:W3CDTF">2020-06-01T09:34:00Z</dcterms:modified>
</cp:coreProperties>
</file>